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9" w:type="dxa"/>
        <w:tblLayout w:type="fixed"/>
        <w:tblCellMar>
          <w:left w:w="0" w:type="dxa"/>
          <w:right w:w="0" w:type="dxa"/>
        </w:tblCellMar>
        <w:tblLook w:val="0000" w:firstRow="0" w:lastRow="0" w:firstColumn="0" w:lastColumn="0" w:noHBand="0" w:noVBand="0"/>
      </w:tblPr>
      <w:tblGrid>
        <w:gridCol w:w="2381"/>
        <w:gridCol w:w="7088"/>
      </w:tblGrid>
      <w:tr w:rsidR="00C8175B" w:rsidRPr="00936A31" w:rsidTr="00C8175B">
        <w:trPr>
          <w:trHeight w:val="1440"/>
        </w:trPr>
        <w:tc>
          <w:tcPr>
            <w:tcW w:w="2381" w:type="dxa"/>
            <w:tcBorders>
              <w:top w:val="nil"/>
              <w:left w:val="nil"/>
              <w:bottom w:val="nil"/>
              <w:right w:val="nil"/>
            </w:tcBorders>
          </w:tcPr>
          <w:p w:rsidR="00C8175B" w:rsidRDefault="009D7719" w:rsidP="00F14F78">
            <w:pPr>
              <w:pStyle w:val="ZCom"/>
            </w:pPr>
            <w:r>
              <w:rPr>
                <w:noProof/>
                <w:sz w:val="20"/>
                <w:szCs w:val="20"/>
              </w:rPr>
              <w:drawing>
                <wp:inline distT="0" distB="0" distL="0" distR="0">
                  <wp:extent cx="1371600" cy="676275"/>
                  <wp:effectExtent l="0" t="0" r="0" b="9525"/>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c>
          <w:tcPr>
            <w:tcW w:w="7088" w:type="dxa"/>
            <w:tcBorders>
              <w:top w:val="nil"/>
              <w:left w:val="nil"/>
              <w:bottom w:val="nil"/>
              <w:right w:val="nil"/>
            </w:tcBorders>
          </w:tcPr>
          <w:p w:rsidR="00C8175B" w:rsidRDefault="00C8175B" w:rsidP="00F14F78">
            <w:pPr>
              <w:pStyle w:val="ZCom"/>
              <w:spacing w:before="90"/>
            </w:pPr>
            <w:r>
              <w:t>EUROPEAN COMMISSION</w:t>
            </w:r>
          </w:p>
          <w:p w:rsidR="00C8175B" w:rsidRDefault="00CA40E1" w:rsidP="00F14F78">
            <w:pPr>
              <w:pStyle w:val="ZDGName"/>
            </w:pPr>
            <w:r>
              <w:t xml:space="preserve">DG </w:t>
            </w:r>
            <w:r w:rsidR="00C8175B">
              <w:t>Employment,</w:t>
            </w:r>
            <w:r>
              <w:t xml:space="preserve"> Social Affairs and Inclusion </w:t>
            </w:r>
          </w:p>
          <w:p w:rsidR="00C8175B" w:rsidRDefault="00C8175B" w:rsidP="00F14F78">
            <w:pPr>
              <w:pStyle w:val="ZDGName"/>
            </w:pPr>
          </w:p>
          <w:p w:rsidR="00B32A2F" w:rsidRPr="00B159F4" w:rsidRDefault="00B32A2F" w:rsidP="00B32A2F">
            <w:pPr>
              <w:pStyle w:val="ZDGName"/>
              <w:rPr>
                <w:lang w:val="fr-BE"/>
              </w:rPr>
            </w:pPr>
            <w:r w:rsidRPr="00B159F4">
              <w:rPr>
                <w:lang w:val="fr-BE"/>
              </w:rPr>
              <w:t>Employment</w:t>
            </w:r>
            <w:r>
              <w:rPr>
                <w:lang w:val="fr-BE"/>
              </w:rPr>
              <w:t xml:space="preserve"> &amp; Social Governance</w:t>
            </w:r>
          </w:p>
          <w:p w:rsidR="00B32A2F" w:rsidRPr="00B159F4" w:rsidRDefault="00B32A2F" w:rsidP="00B32A2F">
            <w:pPr>
              <w:pStyle w:val="ZDGName"/>
              <w:rPr>
                <w:lang w:val="fr-BE"/>
              </w:rPr>
            </w:pPr>
            <w:r w:rsidRPr="00B159F4">
              <w:rPr>
                <w:b/>
                <w:bCs/>
                <w:lang w:val="fr-BE"/>
              </w:rPr>
              <w:t>Social dialogue</w:t>
            </w:r>
          </w:p>
          <w:p w:rsidR="00C8175B" w:rsidRPr="00936A31" w:rsidRDefault="00C8175B" w:rsidP="00F14F78">
            <w:pPr>
              <w:pStyle w:val="ZDGName"/>
              <w:rPr>
                <w:lang w:val="fr-BE"/>
              </w:rPr>
            </w:pPr>
          </w:p>
        </w:tc>
      </w:tr>
    </w:tbl>
    <w:p w:rsidR="00CE3C16" w:rsidRPr="004F5353" w:rsidRDefault="00CE3C16" w:rsidP="00CE3C16">
      <w:pPr>
        <w:pBdr>
          <w:top w:val="dotted" w:sz="4" w:space="1" w:color="auto"/>
          <w:left w:val="dotted" w:sz="4" w:space="4" w:color="auto"/>
          <w:bottom w:val="dotted" w:sz="4" w:space="1" w:color="auto"/>
          <w:right w:val="dotted" w:sz="4" w:space="4" w:color="auto"/>
        </w:pBdr>
        <w:shd w:val="pct15" w:color="auto" w:fill="FFFFFF"/>
        <w:ind w:left="4820"/>
        <w:jc w:val="center"/>
        <w:rPr>
          <w:rFonts w:ascii="Arial Black" w:hAnsi="Arial Black" w:cs="Arial"/>
          <w:b/>
          <w:smallCaps/>
          <w:lang w:val="en-US"/>
        </w:rPr>
      </w:pPr>
      <w:r w:rsidRPr="004F5353">
        <w:rPr>
          <w:rFonts w:ascii="Arial Black" w:hAnsi="Arial Black" w:cs="Arial"/>
          <w:b/>
          <w:smallCaps/>
          <w:lang w:val="en-US"/>
        </w:rPr>
        <w:t>Sectoral Social Dialogue Committee</w:t>
      </w:r>
    </w:p>
    <w:p w:rsidR="00CE3C16" w:rsidRPr="004F5353" w:rsidRDefault="00510313" w:rsidP="00CE3C16">
      <w:pPr>
        <w:pBdr>
          <w:top w:val="dotted" w:sz="4" w:space="1" w:color="auto"/>
          <w:left w:val="dotted" w:sz="4" w:space="4" w:color="auto"/>
          <w:bottom w:val="dotted" w:sz="4" w:space="1" w:color="auto"/>
          <w:right w:val="dotted" w:sz="4" w:space="4" w:color="auto"/>
        </w:pBdr>
        <w:shd w:val="pct15" w:color="auto" w:fill="FFFFFF"/>
        <w:ind w:left="4820"/>
        <w:jc w:val="center"/>
        <w:rPr>
          <w:rFonts w:ascii="Arial Black" w:hAnsi="Arial Black" w:cs="Arial"/>
          <w:b/>
          <w:smallCaps/>
          <w:lang w:val="en-US"/>
        </w:rPr>
      </w:pPr>
      <w:r w:rsidRPr="004F5353">
        <w:rPr>
          <w:rFonts w:ascii="Arial Black" w:hAnsi="Arial Black" w:cs="Arial"/>
          <w:b/>
          <w:smallCaps/>
          <w:lang w:val="en-US"/>
        </w:rPr>
        <w:t>Personal Services</w:t>
      </w:r>
    </w:p>
    <w:p w:rsidR="00CE3C16" w:rsidRPr="00A47DBE" w:rsidRDefault="00CE3C16" w:rsidP="00CE3C16">
      <w:pPr>
        <w:jc w:val="center"/>
        <w:outlineLvl w:val="0"/>
        <w:rPr>
          <w:rFonts w:ascii="Arial" w:hAnsi="Arial" w:cs="Arial"/>
          <w:b/>
          <w:lang w:val="en-US"/>
        </w:rPr>
      </w:pPr>
    </w:p>
    <w:p w:rsidR="00527021" w:rsidRDefault="00527021" w:rsidP="002A66FB">
      <w:pPr>
        <w:jc w:val="center"/>
        <w:rPr>
          <w:rFonts w:ascii="Arial" w:hAnsi="Arial" w:cs="Arial"/>
          <w:b/>
          <w:lang w:val="en-GB"/>
        </w:rPr>
      </w:pPr>
    </w:p>
    <w:p w:rsidR="00D12D29" w:rsidRPr="00A47DBE" w:rsidRDefault="00D12D29" w:rsidP="002A66FB">
      <w:pPr>
        <w:jc w:val="center"/>
        <w:rPr>
          <w:rFonts w:ascii="Arial" w:hAnsi="Arial" w:cs="Arial"/>
          <w:b/>
          <w:lang w:val="en-GB"/>
        </w:rPr>
      </w:pPr>
      <w:r w:rsidRPr="00A47DBE">
        <w:rPr>
          <w:rFonts w:ascii="Arial" w:hAnsi="Arial" w:cs="Arial"/>
          <w:b/>
          <w:lang w:val="en-GB"/>
        </w:rPr>
        <w:t>Sectoral Social Dialogue Committee (SSDC) on Personal Services</w:t>
      </w:r>
    </w:p>
    <w:p w:rsidR="00D12D29" w:rsidRPr="002F70BE" w:rsidRDefault="00D12D29" w:rsidP="002A66FB">
      <w:pPr>
        <w:jc w:val="center"/>
        <w:rPr>
          <w:rFonts w:ascii="Arial" w:hAnsi="Arial" w:cs="Arial"/>
          <w:lang w:val="en-GB"/>
        </w:rPr>
      </w:pPr>
      <w:r w:rsidRPr="002F70BE">
        <w:rPr>
          <w:rFonts w:ascii="Arial" w:hAnsi="Arial" w:cs="Arial"/>
          <w:lang w:val="en-GB"/>
        </w:rPr>
        <w:t>Working Group Meeting</w:t>
      </w:r>
    </w:p>
    <w:p w:rsidR="00D12D29" w:rsidRDefault="00EB5A57" w:rsidP="00D12D29">
      <w:pPr>
        <w:jc w:val="center"/>
        <w:rPr>
          <w:rFonts w:ascii="Arial" w:hAnsi="Arial" w:cs="Arial"/>
          <w:b/>
          <w:lang w:val="en-GB"/>
        </w:rPr>
      </w:pPr>
      <w:r w:rsidRPr="00A47DBE">
        <w:rPr>
          <w:rFonts w:ascii="Arial" w:hAnsi="Arial" w:cs="Arial"/>
          <w:b/>
          <w:lang w:val="en-GB"/>
        </w:rPr>
        <w:t>18 September</w:t>
      </w:r>
      <w:r w:rsidR="0042380A" w:rsidRPr="00A47DBE">
        <w:rPr>
          <w:rFonts w:ascii="Arial" w:hAnsi="Arial" w:cs="Arial"/>
          <w:b/>
          <w:lang w:val="en-GB"/>
        </w:rPr>
        <w:t xml:space="preserve"> 2018</w:t>
      </w:r>
    </w:p>
    <w:p w:rsidR="002F70BE" w:rsidRDefault="002F70BE" w:rsidP="00D12D29">
      <w:pPr>
        <w:jc w:val="center"/>
        <w:rPr>
          <w:rFonts w:ascii="Arial" w:hAnsi="Arial" w:cs="Arial"/>
          <w:b/>
          <w:lang w:val="en-GB"/>
        </w:rPr>
      </w:pPr>
    </w:p>
    <w:p w:rsidR="002F70BE" w:rsidRPr="002F70BE" w:rsidRDefault="002F70BE" w:rsidP="002F70BE">
      <w:pPr>
        <w:jc w:val="center"/>
        <w:rPr>
          <w:rFonts w:ascii="Arial" w:hAnsi="Arial" w:cs="Arial"/>
          <w:b/>
          <w:lang w:val="fr-BE"/>
        </w:rPr>
      </w:pPr>
      <w:r w:rsidRPr="002F70BE">
        <w:rPr>
          <w:rFonts w:ascii="Arial" w:hAnsi="Arial" w:cs="Arial"/>
          <w:b/>
          <w:lang w:val="fr-BE"/>
        </w:rPr>
        <w:t>MARTIN'S BRUSSELS EU HOTEL</w:t>
      </w:r>
    </w:p>
    <w:p w:rsidR="002F70BE" w:rsidRPr="002F70BE" w:rsidRDefault="002F70BE" w:rsidP="002F70BE">
      <w:pPr>
        <w:jc w:val="center"/>
        <w:rPr>
          <w:rFonts w:ascii="Arial" w:hAnsi="Arial" w:cs="Arial"/>
          <w:lang w:val="fr-BE"/>
        </w:rPr>
      </w:pPr>
      <w:r w:rsidRPr="002F70BE">
        <w:rPr>
          <w:rFonts w:ascii="Arial" w:hAnsi="Arial" w:cs="Arial"/>
          <w:lang w:val="fr-BE"/>
        </w:rPr>
        <w:t>Boulevard Charlemagne 80</w:t>
      </w:r>
    </w:p>
    <w:p w:rsidR="008C2E2B" w:rsidRDefault="002F70BE" w:rsidP="002F70BE">
      <w:pPr>
        <w:jc w:val="center"/>
        <w:rPr>
          <w:rFonts w:ascii="Arial" w:hAnsi="Arial" w:cs="Arial"/>
          <w:lang w:val="en-GB"/>
        </w:rPr>
      </w:pPr>
      <w:r w:rsidRPr="002F70BE">
        <w:rPr>
          <w:rFonts w:ascii="Arial" w:hAnsi="Arial" w:cs="Arial"/>
          <w:lang w:val="en-GB"/>
        </w:rPr>
        <w:t>1000 BRUSSELS</w:t>
      </w:r>
    </w:p>
    <w:p w:rsidR="002F70BE" w:rsidRPr="004F2C8A" w:rsidRDefault="002F70BE" w:rsidP="002F70BE">
      <w:pPr>
        <w:jc w:val="center"/>
        <w:rPr>
          <w:rFonts w:ascii="Arial" w:hAnsi="Arial" w:cs="Arial"/>
          <w:b/>
          <w:color w:val="FF0000"/>
          <w:lang w:val="en-GB"/>
        </w:rPr>
      </w:pPr>
    </w:p>
    <w:p w:rsidR="00D12D29" w:rsidRPr="004F2C8A" w:rsidRDefault="00F737A3" w:rsidP="00D12D29">
      <w:pPr>
        <w:jc w:val="center"/>
        <w:rPr>
          <w:rFonts w:ascii="Arial" w:hAnsi="Arial" w:cs="Arial"/>
          <w:b/>
          <w:color w:val="FF0000"/>
          <w:u w:val="single"/>
          <w:lang w:val="en-GB"/>
        </w:rPr>
      </w:pPr>
      <w:r w:rsidRPr="004F2C8A">
        <w:rPr>
          <w:rFonts w:ascii="Arial" w:hAnsi="Arial" w:cs="Arial"/>
          <w:b/>
          <w:color w:val="FF0000"/>
          <w:u w:val="single"/>
          <w:lang w:val="en-GB"/>
        </w:rPr>
        <w:t xml:space="preserve">Draft </w:t>
      </w:r>
      <w:r w:rsidR="00354231" w:rsidRPr="004F2C8A">
        <w:rPr>
          <w:rFonts w:ascii="Arial" w:hAnsi="Arial" w:cs="Arial"/>
          <w:b/>
          <w:color w:val="FF0000"/>
          <w:u w:val="single"/>
          <w:lang w:val="en-GB"/>
        </w:rPr>
        <w:t xml:space="preserve">internal </w:t>
      </w:r>
      <w:r w:rsidR="004F2C8A" w:rsidRPr="004F2C8A">
        <w:rPr>
          <w:rFonts w:ascii="Arial" w:hAnsi="Arial" w:cs="Arial"/>
          <w:b/>
          <w:color w:val="FF0000"/>
          <w:u w:val="single"/>
          <w:lang w:val="en-GB"/>
        </w:rPr>
        <w:t xml:space="preserve">Annotated </w:t>
      </w:r>
      <w:r w:rsidR="00555B61" w:rsidRPr="004F2C8A">
        <w:rPr>
          <w:rFonts w:ascii="Arial" w:hAnsi="Arial" w:cs="Arial"/>
          <w:b/>
          <w:color w:val="FF0000"/>
          <w:u w:val="single"/>
          <w:lang w:val="en-GB"/>
        </w:rPr>
        <w:t>A</w:t>
      </w:r>
      <w:r w:rsidR="00D12D29" w:rsidRPr="004F2C8A">
        <w:rPr>
          <w:rFonts w:ascii="Arial" w:hAnsi="Arial" w:cs="Arial"/>
          <w:b/>
          <w:color w:val="FF0000"/>
          <w:u w:val="single"/>
          <w:lang w:val="en-GB"/>
        </w:rPr>
        <w:t>genda</w:t>
      </w:r>
    </w:p>
    <w:p w:rsidR="00900A24" w:rsidRPr="000C5A3A" w:rsidRDefault="00900A24" w:rsidP="00900A24">
      <w:pPr>
        <w:jc w:val="both"/>
        <w:rPr>
          <w:rFonts w:ascii="Arial" w:hAnsi="Arial" w:cs="Arial"/>
          <w:b/>
          <w:sz w:val="22"/>
          <w:szCs w:val="22"/>
          <w:u w:val="single"/>
          <w:lang w:val="en-GB"/>
        </w:rPr>
      </w:pPr>
    </w:p>
    <w:tbl>
      <w:tblPr>
        <w:tblStyle w:val="TableGrid"/>
        <w:tblW w:w="9924" w:type="dxa"/>
        <w:tblInd w:w="-318" w:type="dxa"/>
        <w:tblLook w:val="04A0" w:firstRow="1" w:lastRow="0" w:firstColumn="1" w:lastColumn="0" w:noHBand="0" w:noVBand="1"/>
      </w:tblPr>
      <w:tblGrid>
        <w:gridCol w:w="461"/>
        <w:gridCol w:w="1231"/>
        <w:gridCol w:w="6956"/>
        <w:gridCol w:w="1276"/>
      </w:tblGrid>
      <w:tr w:rsidR="0006154E" w:rsidRPr="0006154E" w:rsidTr="0006154E">
        <w:tc>
          <w:tcPr>
            <w:tcW w:w="461" w:type="dxa"/>
          </w:tcPr>
          <w:p w:rsidR="0006154E" w:rsidRPr="0006154E" w:rsidRDefault="0006154E" w:rsidP="002272A9">
            <w:pPr>
              <w:spacing w:line="259" w:lineRule="auto"/>
              <w:contextualSpacing/>
              <w:jc w:val="both"/>
              <w:rPr>
                <w:rFonts w:ascii="Arial" w:hAnsi="Arial" w:cs="Arial"/>
                <w:b/>
                <w:color w:val="222222"/>
                <w:sz w:val="22"/>
                <w:szCs w:val="22"/>
                <w:lang w:val="en"/>
              </w:rPr>
            </w:pPr>
          </w:p>
        </w:tc>
        <w:tc>
          <w:tcPr>
            <w:tcW w:w="1231" w:type="dxa"/>
          </w:tcPr>
          <w:p w:rsidR="0006154E" w:rsidRPr="0006154E" w:rsidRDefault="0006154E" w:rsidP="002272A9">
            <w:pPr>
              <w:spacing w:line="259" w:lineRule="auto"/>
              <w:contextualSpacing/>
              <w:jc w:val="both"/>
              <w:rPr>
                <w:rFonts w:ascii="Arial" w:hAnsi="Arial" w:cs="Arial"/>
                <w:b/>
                <w:color w:val="222222"/>
                <w:sz w:val="22"/>
                <w:szCs w:val="22"/>
                <w:lang w:val="en"/>
              </w:rPr>
            </w:pPr>
            <w:r w:rsidRPr="0006154E">
              <w:rPr>
                <w:rFonts w:ascii="Arial" w:hAnsi="Arial" w:cs="Arial"/>
                <w:b/>
                <w:color w:val="222222"/>
                <w:sz w:val="22"/>
                <w:szCs w:val="22"/>
                <w:lang w:val="en"/>
              </w:rPr>
              <w:t>Indicative timing</w:t>
            </w:r>
          </w:p>
        </w:tc>
        <w:tc>
          <w:tcPr>
            <w:tcW w:w="6956" w:type="dxa"/>
          </w:tcPr>
          <w:p w:rsidR="0006154E" w:rsidRPr="0006154E" w:rsidRDefault="0006154E" w:rsidP="002272A9">
            <w:pPr>
              <w:spacing w:line="259" w:lineRule="auto"/>
              <w:contextualSpacing/>
              <w:rPr>
                <w:rFonts w:ascii="Arial" w:hAnsi="Arial" w:cs="Arial"/>
                <w:b/>
                <w:color w:val="222222"/>
                <w:sz w:val="22"/>
                <w:szCs w:val="22"/>
                <w:lang w:val="en"/>
              </w:rPr>
            </w:pPr>
            <w:r w:rsidRPr="0006154E">
              <w:rPr>
                <w:rFonts w:ascii="Arial" w:hAnsi="Arial" w:cs="Arial"/>
                <w:b/>
                <w:color w:val="222222"/>
                <w:sz w:val="22"/>
                <w:szCs w:val="22"/>
                <w:lang w:val="en"/>
              </w:rPr>
              <w:t>Main topics</w:t>
            </w:r>
          </w:p>
        </w:tc>
        <w:tc>
          <w:tcPr>
            <w:tcW w:w="1276" w:type="dxa"/>
          </w:tcPr>
          <w:p w:rsidR="0006154E" w:rsidRPr="0006154E" w:rsidRDefault="0006154E" w:rsidP="002272A9">
            <w:pPr>
              <w:spacing w:line="259" w:lineRule="auto"/>
              <w:contextualSpacing/>
              <w:rPr>
                <w:rFonts w:ascii="Arial" w:hAnsi="Arial" w:cs="Arial"/>
                <w:b/>
                <w:color w:val="222222"/>
                <w:sz w:val="22"/>
                <w:szCs w:val="22"/>
                <w:lang w:val="en"/>
              </w:rPr>
            </w:pP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w:t>
            </w: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10:30</w:t>
            </w:r>
          </w:p>
        </w:tc>
        <w:tc>
          <w:tcPr>
            <w:tcW w:w="6956" w:type="dxa"/>
          </w:tcPr>
          <w:p w:rsidR="0006154E" w:rsidRPr="008B208D" w:rsidRDefault="0006154E" w:rsidP="002272A9">
            <w:pPr>
              <w:spacing w:line="259" w:lineRule="auto"/>
              <w:ind w:left="322" w:hanging="322"/>
              <w:contextualSpacing/>
              <w:rPr>
                <w:rFonts w:ascii="Arial" w:hAnsi="Arial" w:cs="Arial"/>
                <w:b/>
                <w:color w:val="222222"/>
                <w:sz w:val="22"/>
                <w:szCs w:val="22"/>
                <w:lang w:val="en"/>
              </w:rPr>
            </w:pPr>
            <w:r w:rsidRPr="008B208D">
              <w:rPr>
                <w:rFonts w:ascii="Arial" w:hAnsi="Arial" w:cs="Arial"/>
                <w:b/>
                <w:color w:val="222222"/>
                <w:sz w:val="22"/>
                <w:szCs w:val="22"/>
                <w:lang w:val="en"/>
              </w:rPr>
              <w:t>Adoption of the draft agenda and minutes of the last meeting</w:t>
            </w:r>
          </w:p>
          <w:p w:rsidR="002272A9" w:rsidRPr="0006154E" w:rsidRDefault="002272A9" w:rsidP="002272A9">
            <w:pPr>
              <w:spacing w:line="259" w:lineRule="auto"/>
              <w:ind w:left="322" w:hanging="322"/>
              <w:contextualSpacing/>
              <w:rPr>
                <w:rFonts w:ascii="Arial" w:hAnsi="Arial" w:cs="Arial"/>
                <w:color w:val="222222"/>
                <w:sz w:val="22"/>
                <w:szCs w:val="22"/>
                <w:lang w:val="en"/>
              </w:rPr>
            </w:pPr>
          </w:p>
          <w:p w:rsidR="0006154E" w:rsidRPr="0006154E" w:rsidRDefault="0006154E" w:rsidP="002272A9">
            <w:pPr>
              <w:pStyle w:val="ListParagraph"/>
              <w:numPr>
                <w:ilvl w:val="0"/>
                <w:numId w:val="34"/>
              </w:numPr>
              <w:spacing w:line="259" w:lineRule="auto"/>
              <w:ind w:left="322"/>
              <w:contextualSpacing/>
              <w:rPr>
                <w:rFonts w:ascii="Arial" w:hAnsi="Arial" w:cs="Arial"/>
                <w:color w:val="222222"/>
                <w:sz w:val="22"/>
                <w:szCs w:val="22"/>
                <w:lang w:val="en"/>
              </w:rPr>
            </w:pPr>
            <w:r w:rsidRPr="0006154E">
              <w:rPr>
                <w:rFonts w:ascii="Arial" w:hAnsi="Arial" w:cs="Arial"/>
                <w:color w:val="222222"/>
                <w:sz w:val="22"/>
                <w:szCs w:val="22"/>
                <w:lang w:val="en"/>
              </w:rPr>
              <w:t>Indicate the languages for interpretation</w:t>
            </w:r>
            <w:r w:rsidR="002272A9">
              <w:rPr>
                <w:rFonts w:ascii="Arial" w:hAnsi="Arial" w:cs="Arial"/>
                <w:color w:val="222222"/>
                <w:sz w:val="22"/>
                <w:szCs w:val="22"/>
                <w:lang w:val="en"/>
              </w:rPr>
              <w:t xml:space="preserve">: </w:t>
            </w:r>
            <w:r w:rsidR="002272A9" w:rsidRPr="002272A9">
              <w:rPr>
                <w:rFonts w:ascii="Arial" w:hAnsi="Arial" w:cs="Arial"/>
                <w:color w:val="222222"/>
                <w:sz w:val="22"/>
                <w:szCs w:val="22"/>
                <w:lang w:val="en"/>
              </w:rPr>
              <w:t>French, German, English, Spanish and Dutch into French, English and Dutch.</w:t>
            </w:r>
          </w:p>
          <w:p w:rsidR="0006154E" w:rsidRPr="0006154E" w:rsidRDefault="0006154E" w:rsidP="002272A9">
            <w:pPr>
              <w:pStyle w:val="ListParagraph"/>
              <w:spacing w:line="259" w:lineRule="auto"/>
              <w:ind w:left="322" w:hanging="322"/>
              <w:contextualSpacing/>
              <w:rPr>
                <w:rFonts w:ascii="Arial" w:hAnsi="Arial" w:cs="Arial"/>
                <w:color w:val="222222"/>
                <w:sz w:val="22"/>
                <w:szCs w:val="22"/>
                <w:lang w:val="en"/>
              </w:rPr>
            </w:pPr>
          </w:p>
          <w:p w:rsidR="0006154E" w:rsidRPr="0006154E" w:rsidRDefault="0006154E" w:rsidP="002272A9">
            <w:pPr>
              <w:pStyle w:val="ListParagraph"/>
              <w:numPr>
                <w:ilvl w:val="0"/>
                <w:numId w:val="34"/>
              </w:numPr>
              <w:spacing w:line="259" w:lineRule="auto"/>
              <w:ind w:left="322" w:hanging="322"/>
              <w:contextualSpacing/>
              <w:rPr>
                <w:rFonts w:ascii="Arial" w:hAnsi="Arial" w:cs="Arial"/>
                <w:color w:val="222222"/>
                <w:sz w:val="22"/>
                <w:szCs w:val="22"/>
                <w:lang w:val="en"/>
              </w:rPr>
            </w:pPr>
            <w:r w:rsidRPr="0006154E">
              <w:rPr>
                <w:rFonts w:ascii="Arial" w:hAnsi="Arial" w:cs="Arial"/>
                <w:color w:val="222222"/>
                <w:sz w:val="22"/>
                <w:szCs w:val="22"/>
                <w:lang w:val="en"/>
              </w:rPr>
              <w:t>Go through the main topics of the draft agenda – Morning dedicated to the implementation of the Agreement on health and safety – review of the legislative instruments - Afternoon discussion around development of possible guidance and awareness raising campaign.</w:t>
            </w:r>
          </w:p>
          <w:p w:rsidR="0006154E" w:rsidRPr="0006154E" w:rsidRDefault="0006154E" w:rsidP="002272A9">
            <w:pPr>
              <w:pStyle w:val="ListParagraph"/>
              <w:spacing w:line="259" w:lineRule="auto"/>
              <w:ind w:left="322" w:hanging="322"/>
              <w:contextualSpacing/>
              <w:rPr>
                <w:rFonts w:ascii="Arial" w:hAnsi="Arial" w:cs="Arial"/>
                <w:color w:val="222222"/>
                <w:sz w:val="22"/>
                <w:szCs w:val="22"/>
                <w:lang w:val="en"/>
              </w:rPr>
            </w:pPr>
          </w:p>
          <w:p w:rsidR="0006154E" w:rsidRPr="0006154E" w:rsidRDefault="002272A9" w:rsidP="002272A9">
            <w:pPr>
              <w:pStyle w:val="ListParagraph"/>
              <w:numPr>
                <w:ilvl w:val="0"/>
                <w:numId w:val="34"/>
              </w:numPr>
              <w:ind w:left="322" w:hanging="322"/>
              <w:rPr>
                <w:rFonts w:ascii="Arial" w:hAnsi="Arial" w:cs="Arial"/>
                <w:color w:val="222222"/>
                <w:sz w:val="22"/>
                <w:szCs w:val="22"/>
                <w:lang w:val="en"/>
              </w:rPr>
            </w:pPr>
            <w:r>
              <w:rPr>
                <w:rFonts w:ascii="Arial" w:hAnsi="Arial" w:cs="Arial"/>
                <w:color w:val="222222"/>
                <w:sz w:val="22"/>
                <w:szCs w:val="22"/>
                <w:lang w:val="en"/>
              </w:rPr>
              <w:t>Indicate that t</w:t>
            </w:r>
            <w:r w:rsidR="0006154E" w:rsidRPr="0006154E">
              <w:rPr>
                <w:rFonts w:ascii="Arial" w:hAnsi="Arial" w:cs="Arial"/>
                <w:color w:val="222222"/>
                <w:sz w:val="22"/>
                <w:szCs w:val="22"/>
                <w:lang w:val="en"/>
              </w:rPr>
              <w:t xml:space="preserve">he context for this discussion is that the Commission indicated beginning of 2018 that it would not make a proposal for transforming the H&amp;S Agreement into a Council Directive. </w:t>
            </w:r>
          </w:p>
          <w:p w:rsidR="0006154E" w:rsidRPr="0006154E" w:rsidRDefault="0006154E" w:rsidP="002272A9">
            <w:pPr>
              <w:ind w:left="322" w:hanging="322"/>
              <w:rPr>
                <w:rFonts w:ascii="Arial" w:hAnsi="Arial" w:cs="Arial"/>
                <w:color w:val="222222"/>
                <w:sz w:val="22"/>
                <w:szCs w:val="22"/>
                <w:lang w:val="en"/>
              </w:rPr>
            </w:pPr>
          </w:p>
          <w:p w:rsidR="0006154E" w:rsidRPr="0006154E" w:rsidRDefault="0006154E" w:rsidP="002272A9">
            <w:pPr>
              <w:pStyle w:val="ListParagraph"/>
              <w:numPr>
                <w:ilvl w:val="0"/>
                <w:numId w:val="34"/>
              </w:numPr>
              <w:ind w:left="322" w:hanging="322"/>
              <w:rPr>
                <w:rFonts w:ascii="Arial" w:hAnsi="Arial" w:cs="Arial"/>
                <w:color w:val="222222"/>
                <w:sz w:val="22"/>
                <w:szCs w:val="22"/>
                <w:lang w:val="en"/>
              </w:rPr>
            </w:pPr>
            <w:r w:rsidRPr="0006154E">
              <w:rPr>
                <w:rFonts w:ascii="Arial" w:hAnsi="Arial" w:cs="Arial"/>
                <w:color w:val="222222"/>
                <w:sz w:val="22"/>
                <w:szCs w:val="22"/>
                <w:lang w:val="en"/>
              </w:rPr>
              <w:t xml:space="preserve">Last SSDC meeting a draft Action Plan was suggested </w:t>
            </w:r>
            <w:r w:rsidR="002272A9">
              <w:rPr>
                <w:rFonts w:ascii="Arial" w:hAnsi="Arial" w:cs="Arial"/>
                <w:color w:val="222222"/>
                <w:sz w:val="22"/>
                <w:szCs w:val="22"/>
                <w:lang w:val="en"/>
              </w:rPr>
              <w:t xml:space="preserve">by the Commission </w:t>
            </w:r>
            <w:r w:rsidRPr="0006154E">
              <w:rPr>
                <w:rFonts w:ascii="Arial" w:hAnsi="Arial" w:cs="Arial"/>
                <w:color w:val="222222"/>
                <w:sz w:val="22"/>
                <w:szCs w:val="22"/>
                <w:lang w:val="en"/>
              </w:rPr>
              <w:t>to the social partners with possible actions</w:t>
            </w:r>
            <w:r w:rsidR="002272A9">
              <w:rPr>
                <w:rFonts w:ascii="Arial" w:hAnsi="Arial" w:cs="Arial"/>
                <w:color w:val="222222"/>
                <w:sz w:val="22"/>
                <w:szCs w:val="22"/>
                <w:lang w:val="en"/>
              </w:rPr>
              <w:t xml:space="preserve"> to support the implementation of the Agreement on H&amp;S</w:t>
            </w:r>
            <w:r w:rsidRPr="0006154E">
              <w:rPr>
                <w:rFonts w:ascii="Arial" w:hAnsi="Arial" w:cs="Arial"/>
                <w:color w:val="222222"/>
                <w:sz w:val="22"/>
                <w:szCs w:val="22"/>
                <w:lang w:val="en"/>
              </w:rPr>
              <w:t xml:space="preserve">. A meeting between Coiffure EU, UNI-Europa </w:t>
            </w:r>
            <w:r w:rsidRPr="0006154E">
              <w:rPr>
                <w:rFonts w:ascii="Arial" w:hAnsi="Arial" w:cs="Arial"/>
                <w:color w:val="222222"/>
                <w:sz w:val="22"/>
                <w:szCs w:val="22"/>
                <w:lang w:val="en"/>
              </w:rPr>
              <w:t xml:space="preserve">and </w:t>
            </w:r>
            <w:r w:rsidR="002272A9">
              <w:rPr>
                <w:rFonts w:ascii="Arial" w:hAnsi="Arial" w:cs="Arial"/>
                <w:color w:val="222222"/>
                <w:sz w:val="22"/>
                <w:szCs w:val="22"/>
                <w:lang w:val="en"/>
              </w:rPr>
              <w:t xml:space="preserve">the Commission’s services </w:t>
            </w:r>
            <w:r w:rsidRPr="0006154E">
              <w:rPr>
                <w:rFonts w:ascii="Arial" w:hAnsi="Arial" w:cs="Arial"/>
                <w:color w:val="222222"/>
                <w:sz w:val="22"/>
                <w:szCs w:val="22"/>
                <w:lang w:val="en"/>
              </w:rPr>
              <w:t xml:space="preserve">took place </w:t>
            </w:r>
            <w:r w:rsidR="002272A9">
              <w:rPr>
                <w:rFonts w:ascii="Arial" w:hAnsi="Arial" w:cs="Arial"/>
                <w:color w:val="222222"/>
                <w:sz w:val="22"/>
                <w:szCs w:val="22"/>
                <w:lang w:val="en"/>
              </w:rPr>
              <w:t>last mid</w:t>
            </w:r>
            <w:r w:rsidR="002272A9" w:rsidRPr="0006154E">
              <w:rPr>
                <w:rFonts w:ascii="Arial" w:hAnsi="Arial" w:cs="Arial"/>
                <w:color w:val="222222"/>
                <w:sz w:val="22"/>
                <w:szCs w:val="22"/>
                <w:lang w:val="en"/>
              </w:rPr>
              <w:t>-June</w:t>
            </w:r>
            <w:r w:rsidRPr="0006154E">
              <w:rPr>
                <w:rFonts w:ascii="Arial" w:hAnsi="Arial" w:cs="Arial"/>
                <w:color w:val="222222"/>
                <w:sz w:val="22"/>
                <w:szCs w:val="22"/>
                <w:lang w:val="en"/>
              </w:rPr>
              <w:t xml:space="preserve"> to discuss the actions.</w:t>
            </w:r>
          </w:p>
          <w:p w:rsidR="0006154E" w:rsidRPr="0006154E" w:rsidRDefault="0006154E" w:rsidP="002272A9">
            <w:pPr>
              <w:pStyle w:val="ListParagraph"/>
              <w:ind w:left="322" w:hanging="322"/>
              <w:rPr>
                <w:rFonts w:ascii="Arial" w:hAnsi="Arial" w:cs="Arial"/>
                <w:color w:val="222222"/>
                <w:sz w:val="22"/>
                <w:szCs w:val="22"/>
                <w:lang w:val="en"/>
              </w:rPr>
            </w:pPr>
          </w:p>
          <w:p w:rsidR="0006154E" w:rsidRPr="0006154E" w:rsidRDefault="0006154E" w:rsidP="002272A9">
            <w:pPr>
              <w:pStyle w:val="ListParagraph"/>
              <w:numPr>
                <w:ilvl w:val="0"/>
                <w:numId w:val="34"/>
              </w:numPr>
              <w:ind w:left="322" w:hanging="322"/>
              <w:rPr>
                <w:rFonts w:ascii="Arial" w:hAnsi="Arial" w:cs="Arial"/>
                <w:color w:val="222222"/>
                <w:sz w:val="22"/>
                <w:szCs w:val="22"/>
                <w:lang w:val="en"/>
              </w:rPr>
            </w:pPr>
            <w:r w:rsidRPr="0006154E">
              <w:rPr>
                <w:rFonts w:ascii="Arial" w:hAnsi="Arial" w:cs="Arial"/>
                <w:color w:val="222222"/>
                <w:sz w:val="22"/>
                <w:szCs w:val="22"/>
                <w:lang w:val="en"/>
              </w:rPr>
              <w:t>The social partners wrote on 6</w:t>
            </w:r>
            <w:r w:rsidRPr="0006154E">
              <w:rPr>
                <w:rFonts w:ascii="Arial" w:hAnsi="Arial" w:cs="Arial"/>
                <w:color w:val="222222"/>
                <w:sz w:val="22"/>
                <w:szCs w:val="22"/>
                <w:vertAlign w:val="superscript"/>
                <w:lang w:val="en"/>
              </w:rPr>
              <w:t>th</w:t>
            </w:r>
            <w:r w:rsidRPr="0006154E">
              <w:rPr>
                <w:rFonts w:ascii="Arial" w:hAnsi="Arial" w:cs="Arial"/>
                <w:color w:val="222222"/>
                <w:sz w:val="22"/>
                <w:szCs w:val="22"/>
                <w:lang w:val="en"/>
              </w:rPr>
              <w:t xml:space="preserve"> July to comment on the draft action plan and notably to ask more legislative type of support</w:t>
            </w:r>
            <w:r w:rsidR="002272A9">
              <w:rPr>
                <w:rFonts w:ascii="Arial" w:hAnsi="Arial" w:cs="Arial"/>
                <w:color w:val="222222"/>
                <w:sz w:val="22"/>
                <w:szCs w:val="22"/>
                <w:lang w:val="en"/>
              </w:rPr>
              <w:t>s</w:t>
            </w:r>
            <w:r w:rsidRPr="0006154E">
              <w:rPr>
                <w:rFonts w:ascii="Arial" w:hAnsi="Arial" w:cs="Arial"/>
                <w:color w:val="222222"/>
                <w:sz w:val="22"/>
                <w:szCs w:val="22"/>
                <w:lang w:val="en"/>
              </w:rPr>
              <w:t xml:space="preserve"> for the implementation of the Agreement.</w:t>
            </w:r>
          </w:p>
          <w:p w:rsidR="0006154E" w:rsidRPr="0006154E" w:rsidRDefault="0006154E" w:rsidP="002272A9">
            <w:pPr>
              <w:pStyle w:val="ListParagraph"/>
              <w:ind w:left="322" w:hanging="322"/>
              <w:rPr>
                <w:rFonts w:ascii="Arial" w:hAnsi="Arial" w:cs="Arial"/>
                <w:color w:val="222222"/>
                <w:sz w:val="22"/>
                <w:szCs w:val="22"/>
                <w:lang w:val="en"/>
              </w:rPr>
            </w:pPr>
          </w:p>
          <w:p w:rsidR="00894F01" w:rsidRDefault="002272A9" w:rsidP="002272A9">
            <w:pPr>
              <w:pStyle w:val="ListParagraph"/>
              <w:numPr>
                <w:ilvl w:val="0"/>
                <w:numId w:val="34"/>
              </w:numPr>
              <w:spacing w:line="259" w:lineRule="auto"/>
              <w:ind w:left="322" w:hanging="322"/>
              <w:contextualSpacing/>
              <w:rPr>
                <w:rFonts w:ascii="Arial" w:hAnsi="Arial" w:cs="Arial"/>
                <w:color w:val="222222"/>
                <w:sz w:val="22"/>
                <w:szCs w:val="22"/>
                <w:lang w:val="en"/>
              </w:rPr>
            </w:pPr>
            <w:r>
              <w:rPr>
                <w:rFonts w:ascii="Arial" w:hAnsi="Arial" w:cs="Arial"/>
                <w:color w:val="222222"/>
                <w:sz w:val="22"/>
                <w:szCs w:val="22"/>
                <w:lang w:val="en"/>
              </w:rPr>
              <w:t xml:space="preserve">The </w:t>
            </w:r>
            <w:r w:rsidR="0006154E" w:rsidRPr="0006154E">
              <w:rPr>
                <w:rFonts w:ascii="Arial" w:hAnsi="Arial" w:cs="Arial"/>
                <w:color w:val="222222"/>
                <w:sz w:val="22"/>
                <w:szCs w:val="22"/>
                <w:lang w:val="en"/>
              </w:rPr>
              <w:t xml:space="preserve">Commission </w:t>
            </w:r>
            <w:r>
              <w:rPr>
                <w:rFonts w:ascii="Arial" w:hAnsi="Arial" w:cs="Arial"/>
                <w:color w:val="222222"/>
                <w:sz w:val="22"/>
                <w:szCs w:val="22"/>
                <w:lang w:val="en"/>
              </w:rPr>
              <w:t xml:space="preserve">has </w:t>
            </w:r>
            <w:r w:rsidR="0006154E" w:rsidRPr="0006154E">
              <w:rPr>
                <w:rFonts w:ascii="Arial" w:hAnsi="Arial" w:cs="Arial"/>
                <w:color w:val="222222"/>
                <w:sz w:val="22"/>
                <w:szCs w:val="22"/>
                <w:lang w:val="en"/>
              </w:rPr>
              <w:t xml:space="preserve">not yet responded however there are a high level </w:t>
            </w:r>
            <w:r w:rsidR="0006154E" w:rsidRPr="0006154E">
              <w:rPr>
                <w:rFonts w:ascii="Arial" w:hAnsi="Arial" w:cs="Arial"/>
                <w:color w:val="222222"/>
                <w:sz w:val="22"/>
                <w:szCs w:val="22"/>
                <w:lang w:val="en"/>
              </w:rPr>
              <w:t>representatives</w:t>
            </w:r>
            <w:r w:rsidR="0006154E" w:rsidRPr="0006154E">
              <w:rPr>
                <w:rFonts w:ascii="Arial" w:hAnsi="Arial" w:cs="Arial"/>
                <w:color w:val="222222"/>
                <w:sz w:val="22"/>
                <w:szCs w:val="22"/>
                <w:lang w:val="en"/>
              </w:rPr>
              <w:t xml:space="preserve"> </w:t>
            </w:r>
            <w:r>
              <w:rPr>
                <w:rFonts w:ascii="Arial" w:hAnsi="Arial" w:cs="Arial"/>
                <w:color w:val="222222"/>
                <w:sz w:val="22"/>
                <w:szCs w:val="22"/>
                <w:lang w:val="en"/>
              </w:rPr>
              <w:t>from</w:t>
            </w:r>
            <w:r w:rsidR="0006154E" w:rsidRPr="0006154E">
              <w:rPr>
                <w:rFonts w:ascii="Arial" w:hAnsi="Arial" w:cs="Arial"/>
                <w:color w:val="222222"/>
                <w:sz w:val="22"/>
                <w:szCs w:val="22"/>
                <w:lang w:val="en"/>
              </w:rPr>
              <w:t xml:space="preserve"> the Commission that are attending the </w:t>
            </w:r>
            <w:r w:rsidR="0006154E" w:rsidRPr="0006154E">
              <w:rPr>
                <w:rFonts w:ascii="Arial" w:hAnsi="Arial" w:cs="Arial"/>
                <w:color w:val="222222"/>
                <w:sz w:val="22"/>
                <w:szCs w:val="22"/>
                <w:lang w:val="en"/>
              </w:rPr>
              <w:lastRenderedPageBreak/>
              <w:t xml:space="preserve">meeting for the presentation of the </w:t>
            </w:r>
            <w:r>
              <w:rPr>
                <w:rFonts w:ascii="Arial" w:hAnsi="Arial" w:cs="Arial"/>
                <w:color w:val="222222"/>
                <w:sz w:val="22"/>
                <w:szCs w:val="22"/>
                <w:lang w:val="en"/>
              </w:rPr>
              <w:t xml:space="preserve">action. </w:t>
            </w:r>
            <w:r w:rsidRPr="0006154E">
              <w:rPr>
                <w:rFonts w:ascii="Arial" w:hAnsi="Arial" w:cs="Arial"/>
                <w:color w:val="222222"/>
                <w:sz w:val="22"/>
                <w:szCs w:val="22"/>
                <w:lang w:val="en"/>
              </w:rPr>
              <w:t xml:space="preserve">In particular Joost Korte </w:t>
            </w:r>
            <w:r>
              <w:rPr>
                <w:rFonts w:ascii="Arial" w:hAnsi="Arial" w:cs="Arial"/>
                <w:color w:val="222222"/>
                <w:sz w:val="22"/>
                <w:szCs w:val="22"/>
                <w:lang w:val="en"/>
              </w:rPr>
              <w:t xml:space="preserve">Director general for DG Employment </w:t>
            </w:r>
            <w:r w:rsidRPr="0006154E">
              <w:rPr>
                <w:rFonts w:ascii="Arial" w:hAnsi="Arial" w:cs="Arial"/>
                <w:color w:val="222222"/>
                <w:sz w:val="22"/>
                <w:szCs w:val="22"/>
                <w:lang w:val="en"/>
              </w:rPr>
              <w:t>will join the meeting around 12:30.</w:t>
            </w:r>
            <w:r>
              <w:rPr>
                <w:rFonts w:ascii="Arial" w:hAnsi="Arial" w:cs="Arial"/>
                <w:color w:val="222222"/>
                <w:sz w:val="22"/>
                <w:szCs w:val="22"/>
                <w:lang w:val="en"/>
              </w:rPr>
              <w:t xml:space="preserve"> The meeting will be an opportunity </w:t>
            </w:r>
            <w:r w:rsidR="00894F01">
              <w:rPr>
                <w:rFonts w:ascii="Arial" w:hAnsi="Arial" w:cs="Arial"/>
                <w:color w:val="222222"/>
                <w:sz w:val="22"/>
                <w:szCs w:val="22"/>
                <w:lang w:val="en"/>
              </w:rPr>
              <w:t xml:space="preserve">for the Commission </w:t>
            </w:r>
            <w:r w:rsidR="0006154E" w:rsidRPr="0006154E">
              <w:rPr>
                <w:rFonts w:ascii="Arial" w:hAnsi="Arial" w:cs="Arial"/>
                <w:color w:val="222222"/>
                <w:sz w:val="22"/>
                <w:szCs w:val="22"/>
                <w:lang w:val="en"/>
              </w:rPr>
              <w:t xml:space="preserve">to reply </w:t>
            </w:r>
            <w:r w:rsidR="00894F01">
              <w:rPr>
                <w:rFonts w:ascii="Arial" w:hAnsi="Arial" w:cs="Arial"/>
                <w:color w:val="222222"/>
                <w:sz w:val="22"/>
                <w:szCs w:val="22"/>
                <w:lang w:val="en"/>
              </w:rPr>
              <w:t>the</w:t>
            </w:r>
            <w:r w:rsidR="0006154E" w:rsidRPr="0006154E">
              <w:rPr>
                <w:rFonts w:ascii="Arial" w:hAnsi="Arial" w:cs="Arial"/>
                <w:color w:val="222222"/>
                <w:sz w:val="22"/>
                <w:szCs w:val="22"/>
                <w:lang w:val="en"/>
              </w:rPr>
              <w:t xml:space="preserve"> questions by the social partners </w:t>
            </w:r>
          </w:p>
          <w:p w:rsidR="00894F01" w:rsidRPr="00894F01" w:rsidRDefault="00894F01" w:rsidP="00894F01">
            <w:pPr>
              <w:pStyle w:val="ListParagraph"/>
              <w:rPr>
                <w:rFonts w:ascii="Arial" w:hAnsi="Arial" w:cs="Arial"/>
                <w:color w:val="222222"/>
                <w:sz w:val="22"/>
                <w:szCs w:val="22"/>
                <w:lang w:val="en"/>
              </w:rPr>
            </w:pPr>
          </w:p>
          <w:p w:rsidR="0006154E" w:rsidRPr="0006154E" w:rsidRDefault="0006154E" w:rsidP="002272A9">
            <w:pPr>
              <w:pStyle w:val="ListParagraph"/>
              <w:numPr>
                <w:ilvl w:val="0"/>
                <w:numId w:val="34"/>
              </w:numPr>
              <w:spacing w:line="259" w:lineRule="auto"/>
              <w:ind w:left="322" w:hanging="322"/>
              <w:contextualSpacing/>
              <w:rPr>
                <w:rFonts w:ascii="Arial" w:hAnsi="Arial" w:cs="Arial"/>
                <w:color w:val="222222"/>
                <w:sz w:val="22"/>
                <w:szCs w:val="22"/>
                <w:lang w:val="en"/>
              </w:rPr>
            </w:pPr>
            <w:r w:rsidRPr="0006154E">
              <w:rPr>
                <w:rFonts w:ascii="Arial" w:hAnsi="Arial" w:cs="Arial"/>
                <w:color w:val="222222"/>
                <w:sz w:val="22"/>
                <w:szCs w:val="22"/>
                <w:lang w:val="en"/>
              </w:rPr>
              <w:t xml:space="preserve">[you will introduce </w:t>
            </w:r>
            <w:r w:rsidR="00894F01">
              <w:rPr>
                <w:rFonts w:ascii="Arial" w:hAnsi="Arial" w:cs="Arial"/>
                <w:color w:val="222222"/>
                <w:sz w:val="22"/>
                <w:szCs w:val="22"/>
                <w:lang w:val="en"/>
              </w:rPr>
              <w:t>the speakers</w:t>
            </w:r>
            <w:r w:rsidRPr="0006154E">
              <w:rPr>
                <w:rFonts w:ascii="Arial" w:hAnsi="Arial" w:cs="Arial"/>
                <w:color w:val="222222"/>
                <w:sz w:val="22"/>
                <w:szCs w:val="22"/>
                <w:lang w:val="en"/>
              </w:rPr>
              <w:t xml:space="preserve"> for each points</w:t>
            </w:r>
            <w:r w:rsidR="00894F01">
              <w:rPr>
                <w:rFonts w:ascii="Arial" w:hAnsi="Arial" w:cs="Arial"/>
                <w:color w:val="222222"/>
                <w:sz w:val="22"/>
                <w:szCs w:val="22"/>
                <w:lang w:val="en"/>
              </w:rPr>
              <w:t xml:space="preserve"> to save time</w:t>
            </w:r>
            <w:r w:rsidRPr="0006154E">
              <w:rPr>
                <w:rFonts w:ascii="Arial" w:hAnsi="Arial" w:cs="Arial"/>
                <w:color w:val="222222"/>
                <w:sz w:val="22"/>
                <w:szCs w:val="22"/>
                <w:lang w:val="en"/>
              </w:rPr>
              <w:t xml:space="preserve">]. </w:t>
            </w:r>
          </w:p>
          <w:p w:rsidR="0006154E" w:rsidRPr="0006154E" w:rsidRDefault="0006154E" w:rsidP="002272A9">
            <w:pPr>
              <w:pStyle w:val="ListParagraph"/>
              <w:ind w:left="322" w:hanging="322"/>
              <w:rPr>
                <w:rFonts w:ascii="Arial" w:hAnsi="Arial" w:cs="Arial"/>
                <w:color w:val="222222"/>
                <w:sz w:val="22"/>
                <w:szCs w:val="22"/>
                <w:lang w:val="en"/>
              </w:rPr>
            </w:pPr>
          </w:p>
          <w:p w:rsidR="0006154E" w:rsidRPr="0006154E" w:rsidRDefault="0006154E" w:rsidP="002272A9">
            <w:pPr>
              <w:pStyle w:val="ListParagraph"/>
              <w:numPr>
                <w:ilvl w:val="0"/>
                <w:numId w:val="34"/>
              </w:numPr>
              <w:spacing w:line="259" w:lineRule="auto"/>
              <w:ind w:left="322" w:hanging="322"/>
              <w:contextualSpacing/>
              <w:rPr>
                <w:rFonts w:ascii="Arial" w:hAnsi="Arial" w:cs="Arial"/>
                <w:color w:val="222222"/>
                <w:sz w:val="22"/>
                <w:szCs w:val="22"/>
                <w:lang w:val="en"/>
              </w:rPr>
            </w:pPr>
            <w:r w:rsidRPr="0006154E">
              <w:rPr>
                <w:rFonts w:ascii="Arial" w:hAnsi="Arial" w:cs="Arial"/>
                <w:color w:val="222222"/>
                <w:sz w:val="22"/>
                <w:szCs w:val="22"/>
                <w:lang w:val="en"/>
              </w:rPr>
              <w:t>Ask if the room agree with the draft agenda</w:t>
            </w:r>
          </w:p>
          <w:p w:rsidR="0006154E" w:rsidRPr="0006154E" w:rsidRDefault="0006154E" w:rsidP="002272A9">
            <w:pPr>
              <w:pStyle w:val="ListParagraph"/>
              <w:ind w:left="322" w:hanging="322"/>
              <w:rPr>
                <w:rFonts w:ascii="Arial" w:hAnsi="Arial" w:cs="Arial"/>
                <w:color w:val="222222"/>
                <w:sz w:val="22"/>
                <w:szCs w:val="22"/>
                <w:lang w:val="en"/>
              </w:rPr>
            </w:pPr>
          </w:p>
          <w:p w:rsidR="0006154E" w:rsidRPr="0006154E" w:rsidRDefault="0006154E" w:rsidP="002272A9">
            <w:pPr>
              <w:pStyle w:val="ListParagraph"/>
              <w:numPr>
                <w:ilvl w:val="0"/>
                <w:numId w:val="34"/>
              </w:numPr>
              <w:spacing w:line="259" w:lineRule="auto"/>
              <w:ind w:left="322" w:hanging="322"/>
              <w:contextualSpacing/>
              <w:rPr>
                <w:rFonts w:ascii="Arial" w:hAnsi="Arial" w:cs="Arial"/>
                <w:color w:val="222222"/>
                <w:sz w:val="22"/>
                <w:szCs w:val="22"/>
                <w:lang w:val="en"/>
              </w:rPr>
            </w:pPr>
            <w:r w:rsidRPr="0006154E">
              <w:rPr>
                <w:rFonts w:ascii="Arial" w:hAnsi="Arial" w:cs="Arial"/>
                <w:color w:val="222222"/>
                <w:sz w:val="22"/>
                <w:szCs w:val="22"/>
                <w:lang w:val="en"/>
              </w:rPr>
              <w:t>Minutes of the last meeting are available on DG EMPL committee web site</w:t>
            </w:r>
          </w:p>
          <w:p w:rsidR="0006154E" w:rsidRPr="0006154E" w:rsidRDefault="0006154E" w:rsidP="002272A9">
            <w:pPr>
              <w:pStyle w:val="ListParagraph"/>
              <w:ind w:left="322" w:hanging="322"/>
              <w:rPr>
                <w:rFonts w:ascii="Arial" w:hAnsi="Arial" w:cs="Arial"/>
                <w:color w:val="222222"/>
                <w:sz w:val="22"/>
                <w:szCs w:val="22"/>
                <w:lang w:val="en"/>
              </w:rPr>
            </w:pPr>
          </w:p>
          <w:p w:rsidR="0006154E" w:rsidRPr="0006154E" w:rsidRDefault="0006154E" w:rsidP="002272A9">
            <w:pPr>
              <w:pStyle w:val="ListParagraph"/>
              <w:numPr>
                <w:ilvl w:val="0"/>
                <w:numId w:val="34"/>
              </w:numPr>
              <w:spacing w:line="259" w:lineRule="auto"/>
              <w:ind w:left="323" w:hanging="323"/>
              <w:contextualSpacing/>
              <w:rPr>
                <w:rFonts w:ascii="Arial" w:hAnsi="Arial" w:cs="Arial"/>
                <w:color w:val="222222"/>
                <w:sz w:val="22"/>
                <w:szCs w:val="22"/>
                <w:lang w:val="en"/>
              </w:rPr>
            </w:pPr>
            <w:r w:rsidRPr="0006154E">
              <w:rPr>
                <w:rFonts w:ascii="Arial" w:hAnsi="Arial" w:cs="Arial"/>
                <w:color w:val="222222"/>
                <w:sz w:val="22"/>
                <w:szCs w:val="22"/>
                <w:lang w:val="en"/>
              </w:rPr>
              <w:t xml:space="preserve">Start the meeting </w:t>
            </w:r>
            <w:r w:rsidR="002272A9">
              <w:rPr>
                <w:rFonts w:ascii="Arial" w:hAnsi="Arial" w:cs="Arial"/>
                <w:color w:val="222222"/>
                <w:sz w:val="22"/>
                <w:szCs w:val="22"/>
                <w:lang w:val="en"/>
              </w:rPr>
              <w:t>[the</w:t>
            </w:r>
            <w:r w:rsidRPr="0006154E">
              <w:rPr>
                <w:rFonts w:ascii="Arial" w:hAnsi="Arial" w:cs="Arial"/>
                <w:color w:val="222222"/>
                <w:sz w:val="22"/>
                <w:szCs w:val="22"/>
                <w:lang w:val="en"/>
              </w:rPr>
              <w:t xml:space="preserve"> agenda is quite dense</w:t>
            </w:r>
            <w:r w:rsidR="002272A9">
              <w:rPr>
                <w:rFonts w:ascii="Arial" w:hAnsi="Arial" w:cs="Arial"/>
                <w:color w:val="222222"/>
                <w:sz w:val="22"/>
                <w:szCs w:val="22"/>
                <w:lang w:val="en"/>
              </w:rPr>
              <w:t>]</w:t>
            </w:r>
          </w:p>
          <w:p w:rsidR="0006154E" w:rsidRPr="0006154E" w:rsidRDefault="0006154E" w:rsidP="002272A9">
            <w:pPr>
              <w:spacing w:line="259" w:lineRule="auto"/>
              <w:ind w:left="322" w:hanging="322"/>
              <w:contextualSpacing/>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sz w:val="22"/>
                <w:szCs w:val="22"/>
                <w:lang w:val="en-GB"/>
              </w:rPr>
              <w:br w:type="page"/>
            </w: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
              </w:rPr>
            </w:pPr>
          </w:p>
        </w:tc>
        <w:tc>
          <w:tcPr>
            <w:tcW w:w="6956" w:type="dxa"/>
          </w:tcPr>
          <w:p w:rsidR="0006154E" w:rsidRPr="0006154E" w:rsidRDefault="0006154E" w:rsidP="002272A9">
            <w:pPr>
              <w:jc w:val="both"/>
              <w:rPr>
                <w:rFonts w:ascii="Arial" w:hAnsi="Arial" w:cs="Arial"/>
                <w:b/>
                <w:sz w:val="22"/>
                <w:szCs w:val="22"/>
                <w:lang w:val="en-GB"/>
              </w:rPr>
            </w:pPr>
            <w:r w:rsidRPr="0006154E">
              <w:rPr>
                <w:rFonts w:ascii="Arial" w:hAnsi="Arial" w:cs="Arial"/>
                <w:b/>
                <w:sz w:val="22"/>
                <w:szCs w:val="22"/>
                <w:lang w:val="en-GB"/>
              </w:rPr>
              <w:t>Health &amp; Safety</w:t>
            </w:r>
          </w:p>
          <w:p w:rsidR="0006154E" w:rsidRPr="0006154E" w:rsidRDefault="0006154E" w:rsidP="002272A9">
            <w:pPr>
              <w:jc w:val="both"/>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2</w:t>
            </w: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10:45</w:t>
            </w:r>
          </w:p>
        </w:tc>
        <w:tc>
          <w:tcPr>
            <w:tcW w:w="6956" w:type="dxa"/>
          </w:tcPr>
          <w:p w:rsidR="0006154E" w:rsidRDefault="0006154E" w:rsidP="002272A9">
            <w:pPr>
              <w:spacing w:line="259" w:lineRule="auto"/>
              <w:contextualSpacing/>
              <w:rPr>
                <w:rFonts w:ascii="Arial" w:hAnsi="Arial" w:cs="Arial"/>
                <w:b/>
                <w:color w:val="222222"/>
                <w:sz w:val="22"/>
                <w:szCs w:val="22"/>
                <w:lang w:val="en"/>
              </w:rPr>
            </w:pPr>
            <w:r w:rsidRPr="0006154E">
              <w:rPr>
                <w:rFonts w:ascii="Arial" w:hAnsi="Arial" w:cs="Arial"/>
                <w:color w:val="222222"/>
                <w:sz w:val="22"/>
                <w:szCs w:val="22"/>
                <w:lang w:val="en"/>
              </w:rPr>
              <w:t xml:space="preserve">Introduction regarding the follow-up to the </w:t>
            </w:r>
            <w:r w:rsidRPr="0006154E">
              <w:rPr>
                <w:rFonts w:ascii="Arial" w:hAnsi="Arial" w:cs="Arial"/>
                <w:b/>
                <w:color w:val="222222"/>
                <w:sz w:val="22"/>
                <w:szCs w:val="22"/>
                <w:lang w:val="en"/>
              </w:rPr>
              <w:t>Social Partner Agreement on health and safety in the hairdressing sector</w:t>
            </w:r>
          </w:p>
          <w:p w:rsidR="00894F01" w:rsidRPr="0006154E" w:rsidRDefault="00894F01" w:rsidP="002272A9">
            <w:pPr>
              <w:spacing w:line="259" w:lineRule="auto"/>
              <w:contextualSpacing/>
              <w:rPr>
                <w:rFonts w:ascii="Arial" w:hAnsi="Arial" w:cs="Arial"/>
                <w:b/>
                <w:color w:val="222222"/>
                <w:sz w:val="22"/>
                <w:szCs w:val="22"/>
                <w:lang w:val="en"/>
              </w:rPr>
            </w:pPr>
          </w:p>
          <w:p w:rsidR="0006154E" w:rsidRPr="0006154E" w:rsidRDefault="0006154E" w:rsidP="002272A9">
            <w:pPr>
              <w:pStyle w:val="ListParagraph"/>
              <w:numPr>
                <w:ilvl w:val="0"/>
                <w:numId w:val="36"/>
              </w:numPr>
              <w:spacing w:line="259" w:lineRule="auto"/>
              <w:ind w:left="323" w:hanging="323"/>
              <w:contextualSpacing/>
              <w:rPr>
                <w:rFonts w:ascii="Arial" w:hAnsi="Arial" w:cs="Arial"/>
                <w:color w:val="222222"/>
                <w:sz w:val="22"/>
                <w:szCs w:val="22"/>
                <w:lang w:val="en"/>
              </w:rPr>
            </w:pPr>
            <w:r w:rsidRPr="0006154E">
              <w:rPr>
                <w:rFonts w:ascii="Arial" w:hAnsi="Arial" w:cs="Arial"/>
                <w:color w:val="222222"/>
                <w:sz w:val="22"/>
                <w:szCs w:val="22"/>
                <w:lang w:val="en"/>
              </w:rPr>
              <w:t>Welcome</w:t>
            </w:r>
            <w:r w:rsidRPr="0006154E">
              <w:rPr>
                <w:rFonts w:ascii="Arial" w:hAnsi="Arial" w:cs="Arial"/>
                <w:color w:val="222222"/>
                <w:sz w:val="22"/>
                <w:szCs w:val="22"/>
                <w:lang w:val="en"/>
              </w:rPr>
              <w:t xml:space="preserve"> </w:t>
            </w:r>
            <w:r w:rsidRPr="00894F01">
              <w:rPr>
                <w:rFonts w:ascii="Arial" w:hAnsi="Arial" w:cs="Arial"/>
                <w:b/>
                <w:color w:val="222222"/>
                <w:sz w:val="22"/>
                <w:szCs w:val="22"/>
                <w:lang w:val="en"/>
              </w:rPr>
              <w:t>Stefan Olsson Director for Employment</w:t>
            </w:r>
            <w:r w:rsidRPr="0006154E">
              <w:rPr>
                <w:rFonts w:ascii="Arial" w:hAnsi="Arial" w:cs="Arial"/>
                <w:color w:val="222222"/>
                <w:sz w:val="22"/>
                <w:szCs w:val="22"/>
                <w:lang w:val="en"/>
              </w:rPr>
              <w:t xml:space="preserve"> and give him the floor</w:t>
            </w:r>
          </w:p>
          <w:p w:rsidR="0006154E" w:rsidRPr="0006154E" w:rsidRDefault="0006154E" w:rsidP="002272A9">
            <w:pPr>
              <w:pStyle w:val="ListParagraph"/>
              <w:spacing w:line="259" w:lineRule="auto"/>
              <w:ind w:left="323" w:hanging="323"/>
              <w:contextualSpacing/>
              <w:rPr>
                <w:rFonts w:ascii="Arial" w:hAnsi="Arial" w:cs="Arial"/>
                <w:color w:val="222222"/>
                <w:sz w:val="22"/>
                <w:szCs w:val="22"/>
                <w:lang w:val="en"/>
              </w:rPr>
            </w:pPr>
          </w:p>
          <w:p w:rsidR="0006154E" w:rsidRPr="0006154E" w:rsidRDefault="0006154E" w:rsidP="002272A9">
            <w:pPr>
              <w:pStyle w:val="ListParagraph"/>
              <w:numPr>
                <w:ilvl w:val="0"/>
                <w:numId w:val="36"/>
              </w:numPr>
              <w:spacing w:line="259" w:lineRule="auto"/>
              <w:ind w:left="323" w:hanging="323"/>
              <w:contextualSpacing/>
              <w:rPr>
                <w:rFonts w:ascii="Arial" w:hAnsi="Arial" w:cs="Arial"/>
                <w:color w:val="222222"/>
                <w:sz w:val="22"/>
                <w:szCs w:val="22"/>
                <w:lang w:val="en"/>
              </w:rPr>
            </w:pPr>
            <w:r w:rsidRPr="0006154E">
              <w:rPr>
                <w:rFonts w:ascii="Arial" w:hAnsi="Arial" w:cs="Arial"/>
                <w:color w:val="222222"/>
                <w:sz w:val="22"/>
                <w:szCs w:val="22"/>
                <w:lang w:val="en"/>
              </w:rPr>
              <w:t xml:space="preserve">Thanks Stefan Olsson – open the floor for </w:t>
            </w:r>
            <w:r w:rsidRPr="0006154E">
              <w:rPr>
                <w:rFonts w:ascii="Arial" w:hAnsi="Arial" w:cs="Arial"/>
                <w:color w:val="222222"/>
                <w:sz w:val="22"/>
                <w:szCs w:val="22"/>
                <w:u w:val="single"/>
                <w:lang w:val="en"/>
              </w:rPr>
              <w:t xml:space="preserve">short general comments </w:t>
            </w:r>
            <w:r w:rsidRPr="0006154E">
              <w:rPr>
                <w:rFonts w:ascii="Arial" w:hAnsi="Arial" w:cs="Arial"/>
                <w:color w:val="222222"/>
                <w:sz w:val="22"/>
                <w:szCs w:val="22"/>
                <w:lang w:val="en"/>
              </w:rPr>
              <w:t>– UNI-Europa / Coiffure EU.</w:t>
            </w:r>
          </w:p>
          <w:p w:rsidR="0006154E" w:rsidRPr="0006154E" w:rsidRDefault="0006154E" w:rsidP="002272A9">
            <w:pPr>
              <w:spacing w:line="259" w:lineRule="auto"/>
              <w:contextualSpacing/>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GB"/>
              </w:rPr>
            </w:pPr>
            <w:r w:rsidRPr="0006154E">
              <w:rPr>
                <w:rFonts w:ascii="Arial" w:hAnsi="Arial" w:cs="Arial"/>
                <w:color w:val="222222"/>
                <w:sz w:val="22"/>
                <w:szCs w:val="22"/>
                <w:lang w:val="en-GB"/>
              </w:rPr>
              <w:t>3</w:t>
            </w: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GB"/>
              </w:rPr>
            </w:pPr>
            <w:r w:rsidRPr="0006154E">
              <w:rPr>
                <w:rFonts w:ascii="Arial" w:hAnsi="Arial" w:cs="Arial"/>
                <w:color w:val="222222"/>
                <w:sz w:val="22"/>
                <w:szCs w:val="22"/>
                <w:lang w:val="en-GB"/>
              </w:rPr>
              <w:t>11:00</w:t>
            </w:r>
          </w:p>
        </w:tc>
        <w:tc>
          <w:tcPr>
            <w:tcW w:w="6956" w:type="dxa"/>
          </w:tcPr>
          <w:p w:rsidR="0006154E" w:rsidRDefault="0006154E" w:rsidP="002272A9">
            <w:pPr>
              <w:spacing w:line="259" w:lineRule="auto"/>
              <w:contextualSpacing/>
              <w:rPr>
                <w:rFonts w:ascii="Arial" w:hAnsi="Arial" w:cs="Arial"/>
                <w:b/>
                <w:color w:val="222222"/>
                <w:sz w:val="22"/>
                <w:szCs w:val="22"/>
                <w:lang w:val="en-GB"/>
              </w:rPr>
            </w:pPr>
            <w:r w:rsidRPr="00894F01">
              <w:rPr>
                <w:rFonts w:ascii="Arial" w:hAnsi="Arial" w:cs="Arial"/>
                <w:b/>
                <w:color w:val="222222"/>
                <w:sz w:val="22"/>
                <w:szCs w:val="22"/>
                <w:lang w:val="en-GB"/>
              </w:rPr>
              <w:t xml:space="preserve">Possible ways forwards regarding the identification of dangerous substances and the work of the Working Group on Cosmetic Products </w:t>
            </w:r>
          </w:p>
          <w:p w:rsidR="00072F16" w:rsidRPr="00894F01" w:rsidRDefault="00072F16" w:rsidP="002272A9">
            <w:pPr>
              <w:spacing w:line="259" w:lineRule="auto"/>
              <w:contextualSpacing/>
              <w:rPr>
                <w:rFonts w:ascii="Arial" w:hAnsi="Arial" w:cs="Arial"/>
                <w:b/>
                <w:color w:val="222222"/>
                <w:sz w:val="22"/>
                <w:szCs w:val="22"/>
                <w:lang w:val="en-GB"/>
              </w:rPr>
            </w:pPr>
          </w:p>
          <w:p w:rsidR="0006154E" w:rsidRPr="0006154E" w:rsidRDefault="0006154E" w:rsidP="002272A9">
            <w:pPr>
              <w:pStyle w:val="ListParagraph"/>
              <w:numPr>
                <w:ilvl w:val="0"/>
                <w:numId w:val="35"/>
              </w:numPr>
              <w:spacing w:line="259" w:lineRule="auto"/>
              <w:ind w:left="323" w:hanging="323"/>
              <w:contextualSpacing/>
              <w:rPr>
                <w:rFonts w:ascii="Arial" w:hAnsi="Arial" w:cs="Arial"/>
                <w:color w:val="222222"/>
                <w:sz w:val="22"/>
                <w:szCs w:val="22"/>
                <w:lang w:val="en-GB"/>
              </w:rPr>
            </w:pPr>
            <w:r w:rsidRPr="0006154E">
              <w:rPr>
                <w:rFonts w:ascii="Arial" w:hAnsi="Arial" w:cs="Arial"/>
                <w:color w:val="222222"/>
                <w:sz w:val="22"/>
                <w:szCs w:val="22"/>
                <w:lang w:val="en"/>
              </w:rPr>
              <w:t>Welcome</w:t>
            </w:r>
            <w:r w:rsidRPr="0006154E">
              <w:rPr>
                <w:rFonts w:ascii="Arial" w:hAnsi="Arial" w:cs="Arial"/>
                <w:color w:val="222222"/>
                <w:sz w:val="22"/>
                <w:szCs w:val="22"/>
                <w:lang w:val="en-GB"/>
              </w:rPr>
              <w:t xml:space="preserve"> </w:t>
            </w:r>
            <w:r w:rsidRPr="00894F01">
              <w:rPr>
                <w:rFonts w:ascii="Arial" w:hAnsi="Arial" w:cs="Arial"/>
                <w:b/>
                <w:color w:val="222222"/>
                <w:sz w:val="22"/>
                <w:szCs w:val="22"/>
                <w:lang w:val="en-GB"/>
              </w:rPr>
              <w:t>Salvatore D'ACUNTO: Head of Unit in DG GROW responsible for Health technology and Cosmetics</w:t>
            </w:r>
          </w:p>
          <w:p w:rsidR="0006154E" w:rsidRPr="0006154E" w:rsidRDefault="0006154E" w:rsidP="002272A9">
            <w:pPr>
              <w:pStyle w:val="ListParagraph"/>
              <w:spacing w:line="259" w:lineRule="auto"/>
              <w:ind w:left="323" w:hanging="323"/>
              <w:contextualSpacing/>
              <w:rPr>
                <w:rFonts w:ascii="Arial" w:hAnsi="Arial" w:cs="Arial"/>
                <w:color w:val="222222"/>
                <w:sz w:val="22"/>
                <w:szCs w:val="22"/>
                <w:lang w:val="en-GB"/>
              </w:rPr>
            </w:pPr>
          </w:p>
          <w:p w:rsidR="0006154E" w:rsidRPr="0006154E" w:rsidRDefault="0006154E" w:rsidP="002272A9">
            <w:pPr>
              <w:pStyle w:val="ListParagraph"/>
              <w:numPr>
                <w:ilvl w:val="0"/>
                <w:numId w:val="35"/>
              </w:numPr>
              <w:spacing w:line="259" w:lineRule="auto"/>
              <w:ind w:left="323" w:hanging="323"/>
              <w:contextualSpacing/>
              <w:rPr>
                <w:rFonts w:ascii="Arial" w:hAnsi="Arial" w:cs="Arial"/>
                <w:color w:val="222222"/>
                <w:sz w:val="22"/>
                <w:szCs w:val="22"/>
                <w:lang w:val="en-GB"/>
              </w:rPr>
            </w:pPr>
            <w:r w:rsidRPr="0006154E">
              <w:rPr>
                <w:rFonts w:ascii="Arial" w:hAnsi="Arial" w:cs="Arial"/>
                <w:color w:val="222222"/>
                <w:sz w:val="22"/>
                <w:szCs w:val="22"/>
                <w:lang w:val="en-GB"/>
              </w:rPr>
              <w:t xml:space="preserve">Thanks Salvatore D'ACUNTO – open the floor for comments  or questions about the actions the Commission is proposing </w:t>
            </w:r>
          </w:p>
          <w:p w:rsidR="0006154E" w:rsidRPr="0006154E" w:rsidRDefault="0006154E" w:rsidP="002272A9">
            <w:pPr>
              <w:spacing w:line="259" w:lineRule="auto"/>
              <w:contextualSpacing/>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GB"/>
              </w:rPr>
            </w:pPr>
            <w:r w:rsidRPr="0006154E">
              <w:rPr>
                <w:rFonts w:ascii="Arial" w:hAnsi="Arial" w:cs="Arial"/>
                <w:color w:val="222222"/>
                <w:sz w:val="22"/>
                <w:szCs w:val="22"/>
                <w:lang w:val="en-GB"/>
              </w:rPr>
              <w:t>Slides</w:t>
            </w: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4</w:t>
            </w: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11:20</w:t>
            </w:r>
          </w:p>
        </w:tc>
        <w:tc>
          <w:tcPr>
            <w:tcW w:w="6956" w:type="dxa"/>
          </w:tcPr>
          <w:p w:rsidR="00894F01" w:rsidRDefault="0006154E" w:rsidP="002272A9">
            <w:pPr>
              <w:spacing w:line="259" w:lineRule="auto"/>
              <w:contextualSpacing/>
              <w:rPr>
                <w:rFonts w:ascii="Arial" w:hAnsi="Arial" w:cs="Arial"/>
                <w:color w:val="222222"/>
                <w:sz w:val="22"/>
                <w:szCs w:val="22"/>
                <w:lang w:val="en-GB"/>
              </w:rPr>
            </w:pPr>
            <w:r w:rsidRPr="0006154E">
              <w:rPr>
                <w:rFonts w:ascii="Arial" w:hAnsi="Arial" w:cs="Arial"/>
                <w:color w:val="222222"/>
                <w:sz w:val="22"/>
                <w:szCs w:val="22"/>
                <w:lang w:val="en-GB"/>
              </w:rPr>
              <w:t xml:space="preserve">Up-date on the review of the </w:t>
            </w:r>
            <w:r w:rsidRPr="00894F01">
              <w:rPr>
                <w:rFonts w:ascii="Arial" w:hAnsi="Arial" w:cs="Arial"/>
                <w:b/>
                <w:color w:val="222222"/>
                <w:sz w:val="22"/>
                <w:szCs w:val="22"/>
                <w:lang w:val="en-GB"/>
              </w:rPr>
              <w:t>OHS Personal protective equipment Directive</w:t>
            </w:r>
            <w:r w:rsidRPr="0006154E">
              <w:rPr>
                <w:rFonts w:ascii="Arial" w:hAnsi="Arial" w:cs="Arial"/>
                <w:color w:val="222222"/>
                <w:sz w:val="22"/>
                <w:szCs w:val="22"/>
                <w:lang w:val="en-GB"/>
              </w:rPr>
              <w:t xml:space="preserve"> 89/656/EEC and further possible areas of cooperation</w:t>
            </w:r>
          </w:p>
          <w:p w:rsidR="0006154E" w:rsidRPr="0006154E" w:rsidRDefault="0006154E" w:rsidP="002272A9">
            <w:pPr>
              <w:spacing w:line="259" w:lineRule="auto"/>
              <w:contextualSpacing/>
              <w:rPr>
                <w:rFonts w:ascii="Arial" w:hAnsi="Arial" w:cs="Arial"/>
                <w:color w:val="222222"/>
                <w:sz w:val="22"/>
                <w:szCs w:val="22"/>
                <w:lang w:val="en-GB"/>
              </w:rPr>
            </w:pPr>
            <w:r w:rsidRPr="0006154E">
              <w:rPr>
                <w:rFonts w:ascii="Arial" w:hAnsi="Arial" w:cs="Arial"/>
                <w:color w:val="222222"/>
                <w:sz w:val="22"/>
                <w:szCs w:val="22"/>
                <w:lang w:val="en-GB"/>
              </w:rPr>
              <w:t xml:space="preserve"> </w:t>
            </w:r>
          </w:p>
          <w:p w:rsidR="0006154E" w:rsidRPr="0006154E" w:rsidRDefault="0006154E" w:rsidP="002272A9">
            <w:pPr>
              <w:pStyle w:val="ListParagraph"/>
              <w:numPr>
                <w:ilvl w:val="0"/>
                <w:numId w:val="37"/>
              </w:numPr>
              <w:spacing w:line="259" w:lineRule="auto"/>
              <w:ind w:left="323" w:hanging="323"/>
              <w:contextualSpacing/>
              <w:rPr>
                <w:rFonts w:ascii="Arial" w:hAnsi="Arial" w:cs="Arial"/>
                <w:color w:val="222222"/>
                <w:sz w:val="22"/>
                <w:szCs w:val="22"/>
                <w:lang w:val="en"/>
              </w:rPr>
            </w:pPr>
            <w:r w:rsidRPr="0006154E">
              <w:rPr>
                <w:rFonts w:ascii="Arial" w:hAnsi="Arial" w:cs="Arial"/>
                <w:color w:val="222222"/>
                <w:sz w:val="22"/>
                <w:szCs w:val="22"/>
                <w:lang w:val="en"/>
              </w:rPr>
              <w:t>Welcome</w:t>
            </w:r>
            <w:r w:rsidRPr="0006154E">
              <w:rPr>
                <w:rFonts w:ascii="Arial" w:hAnsi="Arial" w:cs="Arial"/>
                <w:color w:val="222222"/>
                <w:sz w:val="22"/>
                <w:szCs w:val="22"/>
                <w:lang w:val="en-GB"/>
              </w:rPr>
              <w:t xml:space="preserve"> </w:t>
            </w:r>
            <w:r w:rsidRPr="00894F01">
              <w:rPr>
                <w:rFonts w:ascii="Arial" w:hAnsi="Arial" w:cs="Arial"/>
                <w:b/>
                <w:color w:val="222222"/>
                <w:sz w:val="22"/>
                <w:szCs w:val="22"/>
                <w:lang w:val="en-GB"/>
              </w:rPr>
              <w:t xml:space="preserve">Jan-Willem EBELING from DG EMPL Health and Safety </w:t>
            </w:r>
            <w:r w:rsidRPr="0006154E">
              <w:rPr>
                <w:rFonts w:ascii="Arial" w:hAnsi="Arial" w:cs="Arial"/>
                <w:color w:val="222222"/>
                <w:sz w:val="22"/>
                <w:szCs w:val="22"/>
                <w:lang w:val="en-GB"/>
              </w:rPr>
              <w:t>[he speaks Dutch but will provide the presentation in EN]</w:t>
            </w:r>
          </w:p>
          <w:p w:rsidR="0006154E" w:rsidRPr="0006154E" w:rsidRDefault="0006154E" w:rsidP="002272A9">
            <w:pPr>
              <w:pStyle w:val="ListParagraph"/>
              <w:spacing w:line="259" w:lineRule="auto"/>
              <w:ind w:left="323" w:hanging="323"/>
              <w:contextualSpacing/>
              <w:rPr>
                <w:rFonts w:ascii="Arial" w:hAnsi="Arial" w:cs="Arial"/>
                <w:color w:val="222222"/>
                <w:sz w:val="22"/>
                <w:szCs w:val="22"/>
                <w:lang w:val="en"/>
              </w:rPr>
            </w:pPr>
          </w:p>
          <w:p w:rsidR="0006154E" w:rsidRPr="0006154E" w:rsidRDefault="0006154E" w:rsidP="002272A9">
            <w:pPr>
              <w:pStyle w:val="ListParagraph"/>
              <w:numPr>
                <w:ilvl w:val="0"/>
                <w:numId w:val="35"/>
              </w:numPr>
              <w:spacing w:line="259" w:lineRule="auto"/>
              <w:ind w:left="323" w:hanging="323"/>
              <w:contextualSpacing/>
              <w:rPr>
                <w:rFonts w:ascii="Arial" w:hAnsi="Arial" w:cs="Arial"/>
                <w:color w:val="222222"/>
                <w:sz w:val="22"/>
                <w:szCs w:val="22"/>
                <w:lang w:val="en-GB"/>
              </w:rPr>
            </w:pPr>
            <w:r w:rsidRPr="0006154E">
              <w:rPr>
                <w:rFonts w:ascii="Arial" w:hAnsi="Arial" w:cs="Arial"/>
                <w:color w:val="222222"/>
                <w:sz w:val="22"/>
                <w:szCs w:val="22"/>
                <w:lang w:val="en-GB"/>
              </w:rPr>
              <w:t xml:space="preserve">Thanks </w:t>
            </w:r>
            <w:r w:rsidRPr="0006154E">
              <w:rPr>
                <w:rFonts w:ascii="Arial" w:hAnsi="Arial" w:cs="Arial"/>
                <w:color w:val="222222"/>
                <w:sz w:val="22"/>
                <w:szCs w:val="22"/>
                <w:lang w:val="en-GB"/>
              </w:rPr>
              <w:t xml:space="preserve">Jan-Willem EBELING </w:t>
            </w:r>
            <w:r w:rsidRPr="0006154E">
              <w:rPr>
                <w:rFonts w:ascii="Arial" w:hAnsi="Arial" w:cs="Arial"/>
                <w:color w:val="222222"/>
                <w:sz w:val="22"/>
                <w:szCs w:val="22"/>
                <w:lang w:val="en-GB"/>
              </w:rPr>
              <w:t xml:space="preserve">– open the floor for comments  or questions about the actions the Commission is proposing </w:t>
            </w:r>
            <w:r w:rsidRPr="0006154E">
              <w:rPr>
                <w:rFonts w:ascii="Arial" w:hAnsi="Arial" w:cs="Arial"/>
                <w:color w:val="222222"/>
                <w:sz w:val="22"/>
                <w:szCs w:val="22"/>
                <w:lang w:val="en-GB"/>
              </w:rPr>
              <w:t>to improve the use of protective equipment in the hairdressing saloon and the changes following the revision of the Directive</w:t>
            </w:r>
          </w:p>
          <w:p w:rsidR="0006154E" w:rsidRPr="0006154E" w:rsidRDefault="0006154E" w:rsidP="002272A9">
            <w:pPr>
              <w:spacing w:line="259" w:lineRule="auto"/>
              <w:contextualSpacing/>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r w:rsidRPr="0006154E">
              <w:rPr>
                <w:rFonts w:ascii="Arial" w:hAnsi="Arial" w:cs="Arial"/>
                <w:color w:val="222222"/>
                <w:sz w:val="22"/>
                <w:szCs w:val="22"/>
                <w:lang w:val="en-US"/>
              </w:rPr>
              <w:t>Slides</w:t>
            </w:r>
          </w:p>
        </w:tc>
      </w:tr>
    </w:tbl>
    <w:p w:rsidR="00072F16" w:rsidRDefault="00072F16">
      <w:r>
        <w:br w:type="page"/>
      </w:r>
    </w:p>
    <w:tbl>
      <w:tblPr>
        <w:tblStyle w:val="TableGrid"/>
        <w:tblW w:w="9924" w:type="dxa"/>
        <w:tblInd w:w="-318" w:type="dxa"/>
        <w:tblLook w:val="04A0" w:firstRow="1" w:lastRow="0" w:firstColumn="1" w:lastColumn="0" w:noHBand="0" w:noVBand="1"/>
      </w:tblPr>
      <w:tblGrid>
        <w:gridCol w:w="461"/>
        <w:gridCol w:w="1403"/>
        <w:gridCol w:w="6800"/>
        <w:gridCol w:w="1260"/>
      </w:tblGrid>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lastRenderedPageBreak/>
              <w:t>5</w:t>
            </w:r>
          </w:p>
        </w:tc>
        <w:tc>
          <w:tcPr>
            <w:tcW w:w="1231" w:type="dxa"/>
            <w:shd w:val="clear" w:color="auto" w:fill="auto"/>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11:40</w:t>
            </w:r>
          </w:p>
        </w:tc>
        <w:tc>
          <w:tcPr>
            <w:tcW w:w="6956" w:type="dxa"/>
            <w:shd w:val="clear" w:color="auto" w:fill="auto"/>
          </w:tcPr>
          <w:p w:rsidR="0006154E" w:rsidRDefault="0006154E" w:rsidP="002272A9">
            <w:pPr>
              <w:spacing w:line="259" w:lineRule="auto"/>
              <w:ind w:left="323" w:hanging="323"/>
              <w:contextualSpacing/>
              <w:rPr>
                <w:rFonts w:ascii="Arial" w:hAnsi="Arial" w:cs="Arial"/>
                <w:color w:val="222222"/>
                <w:sz w:val="22"/>
                <w:szCs w:val="22"/>
                <w:lang w:val="en-GB"/>
              </w:rPr>
            </w:pPr>
            <w:r w:rsidRPr="0006154E">
              <w:rPr>
                <w:rFonts w:ascii="Arial" w:hAnsi="Arial" w:cs="Arial"/>
                <w:color w:val="222222"/>
                <w:sz w:val="22"/>
                <w:szCs w:val="22"/>
                <w:lang w:val="en-GB"/>
              </w:rPr>
              <w:t xml:space="preserve">Information of the internal market </w:t>
            </w:r>
            <w:r w:rsidRPr="00894F01">
              <w:rPr>
                <w:rFonts w:ascii="Arial" w:hAnsi="Arial" w:cs="Arial"/>
                <w:b/>
                <w:color w:val="222222"/>
                <w:sz w:val="22"/>
                <w:szCs w:val="22"/>
                <w:lang w:val="en-GB"/>
              </w:rPr>
              <w:t>Personal protective equipment Regulation</w:t>
            </w:r>
            <w:r w:rsidRPr="0006154E">
              <w:rPr>
                <w:rFonts w:ascii="Arial" w:hAnsi="Arial" w:cs="Arial"/>
                <w:color w:val="222222"/>
                <w:sz w:val="22"/>
                <w:szCs w:val="22"/>
                <w:lang w:val="en-GB"/>
              </w:rPr>
              <w:t xml:space="preserve"> (EU) 2016/425 </w:t>
            </w:r>
          </w:p>
          <w:p w:rsidR="00894F01" w:rsidRPr="0006154E" w:rsidRDefault="00894F01" w:rsidP="002272A9">
            <w:pPr>
              <w:spacing w:line="259" w:lineRule="auto"/>
              <w:ind w:left="323" w:hanging="323"/>
              <w:contextualSpacing/>
              <w:rPr>
                <w:rFonts w:ascii="Arial" w:hAnsi="Arial" w:cs="Arial"/>
                <w:color w:val="222222"/>
                <w:sz w:val="22"/>
                <w:szCs w:val="22"/>
                <w:lang w:val="en-GB"/>
              </w:rPr>
            </w:pPr>
          </w:p>
          <w:p w:rsidR="0006154E" w:rsidRPr="00894F01" w:rsidRDefault="0006154E" w:rsidP="002272A9">
            <w:pPr>
              <w:pStyle w:val="ListParagraph"/>
              <w:numPr>
                <w:ilvl w:val="0"/>
                <w:numId w:val="37"/>
              </w:numPr>
              <w:spacing w:line="259" w:lineRule="auto"/>
              <w:ind w:left="323" w:hanging="323"/>
              <w:contextualSpacing/>
              <w:rPr>
                <w:rFonts w:ascii="Arial" w:hAnsi="Arial" w:cs="Arial"/>
                <w:b/>
                <w:color w:val="222222"/>
                <w:sz w:val="22"/>
                <w:szCs w:val="22"/>
                <w:lang w:val="en"/>
              </w:rPr>
            </w:pPr>
            <w:r w:rsidRPr="00894F01">
              <w:rPr>
                <w:rFonts w:ascii="Arial" w:hAnsi="Arial" w:cs="Arial"/>
                <w:b/>
                <w:color w:val="222222"/>
                <w:sz w:val="22"/>
                <w:szCs w:val="22"/>
                <w:lang w:val="en"/>
              </w:rPr>
              <w:t xml:space="preserve">Welcome Barbara </w:t>
            </w:r>
            <w:r w:rsidRPr="00894F01">
              <w:rPr>
                <w:rFonts w:ascii="Arial" w:hAnsi="Arial" w:cs="Arial"/>
                <w:b/>
                <w:color w:val="222222"/>
                <w:sz w:val="22"/>
                <w:szCs w:val="22"/>
                <w:lang w:val="en"/>
              </w:rPr>
              <w:t xml:space="preserve">BONVISSUTO </w:t>
            </w:r>
            <w:r w:rsidRPr="00894F01">
              <w:rPr>
                <w:rFonts w:ascii="Arial" w:hAnsi="Arial" w:cs="Arial"/>
                <w:b/>
                <w:color w:val="222222"/>
                <w:sz w:val="22"/>
                <w:szCs w:val="22"/>
                <w:lang w:val="en-GB"/>
              </w:rPr>
              <w:t>Head of Unit in DG GROW</w:t>
            </w:r>
            <w:r w:rsidRPr="00894F01">
              <w:rPr>
                <w:rFonts w:ascii="Arial" w:hAnsi="Arial" w:cs="Arial"/>
                <w:b/>
                <w:color w:val="222222"/>
                <w:sz w:val="22"/>
                <w:szCs w:val="22"/>
                <w:lang w:val="en"/>
              </w:rPr>
              <w:t xml:space="preserve"> Advanced Engineering and Manufacturing Systems</w:t>
            </w:r>
          </w:p>
          <w:p w:rsidR="0006154E" w:rsidRPr="0006154E" w:rsidRDefault="0006154E" w:rsidP="002272A9">
            <w:pPr>
              <w:pStyle w:val="ListParagraph"/>
              <w:spacing w:line="259" w:lineRule="auto"/>
              <w:ind w:left="323" w:hanging="323"/>
              <w:contextualSpacing/>
              <w:rPr>
                <w:rFonts w:ascii="Arial" w:hAnsi="Arial" w:cs="Arial"/>
                <w:color w:val="222222"/>
                <w:sz w:val="22"/>
                <w:szCs w:val="22"/>
                <w:lang w:val="en"/>
              </w:rPr>
            </w:pPr>
          </w:p>
          <w:p w:rsidR="0006154E" w:rsidRPr="00072F16" w:rsidRDefault="0006154E" w:rsidP="00A823E1">
            <w:pPr>
              <w:pStyle w:val="ListParagraph"/>
              <w:numPr>
                <w:ilvl w:val="0"/>
                <w:numId w:val="37"/>
              </w:numPr>
              <w:spacing w:line="259" w:lineRule="auto"/>
              <w:ind w:left="323" w:hanging="323"/>
              <w:contextualSpacing/>
              <w:rPr>
                <w:rFonts w:ascii="Arial" w:hAnsi="Arial" w:cs="Arial"/>
                <w:color w:val="222222"/>
                <w:sz w:val="22"/>
                <w:szCs w:val="22"/>
                <w:lang w:val="en"/>
              </w:rPr>
            </w:pPr>
            <w:r w:rsidRPr="00072F16">
              <w:rPr>
                <w:rFonts w:ascii="Arial" w:hAnsi="Arial" w:cs="Arial"/>
                <w:color w:val="222222"/>
                <w:sz w:val="22"/>
                <w:szCs w:val="22"/>
                <w:lang w:val="en"/>
              </w:rPr>
              <w:t>Thanks Barbara BONVISSUTO Open the floor for comments  or questions about the and possible areas of cooperation (with Member States Administrative Cooperation Group (ADCO) for PPE (Market surveillance)</w:t>
            </w:r>
          </w:p>
          <w:p w:rsidR="0006154E" w:rsidRPr="0006154E" w:rsidRDefault="0006154E" w:rsidP="002272A9">
            <w:pPr>
              <w:spacing w:line="259" w:lineRule="auto"/>
              <w:ind w:left="323" w:hanging="323"/>
              <w:contextualSpacing/>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r w:rsidRPr="0006154E">
              <w:rPr>
                <w:rFonts w:ascii="Arial" w:hAnsi="Arial" w:cs="Arial"/>
                <w:color w:val="222222"/>
                <w:sz w:val="22"/>
                <w:szCs w:val="22"/>
                <w:lang w:val="en"/>
              </w:rPr>
              <w:t>Slides</w:t>
            </w:r>
          </w:p>
          <w:p w:rsidR="0006154E" w:rsidRPr="0006154E" w:rsidRDefault="0006154E" w:rsidP="002272A9">
            <w:pPr>
              <w:spacing w:line="259" w:lineRule="auto"/>
              <w:contextualSpacing/>
              <w:rPr>
                <w:rFonts w:ascii="Arial" w:hAnsi="Arial" w:cs="Arial"/>
                <w:color w:val="222222"/>
                <w:sz w:val="22"/>
                <w:szCs w:val="22"/>
                <w:lang w:val="en"/>
              </w:rPr>
            </w:pPr>
          </w:p>
          <w:p w:rsidR="0006154E" w:rsidRPr="0006154E" w:rsidRDefault="0006154E" w:rsidP="002272A9">
            <w:pPr>
              <w:spacing w:line="259" w:lineRule="auto"/>
              <w:contextualSpacing/>
              <w:rPr>
                <w:rFonts w:ascii="Arial" w:hAnsi="Arial" w:cs="Arial"/>
                <w:color w:val="222222"/>
                <w:sz w:val="22"/>
                <w:szCs w:val="22"/>
                <w:lang w:val="en"/>
              </w:rPr>
            </w:pPr>
          </w:p>
          <w:p w:rsidR="0006154E" w:rsidRPr="0006154E" w:rsidRDefault="0006154E" w:rsidP="002272A9">
            <w:pPr>
              <w:spacing w:line="259" w:lineRule="auto"/>
              <w:contextualSpacing/>
              <w:rPr>
                <w:rFonts w:ascii="Arial" w:hAnsi="Arial" w:cs="Arial"/>
                <w:color w:val="222222"/>
                <w:sz w:val="22"/>
                <w:szCs w:val="22"/>
                <w:lang w:val="en"/>
              </w:rPr>
            </w:pP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6</w:t>
            </w: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12:00</w:t>
            </w:r>
          </w:p>
        </w:tc>
        <w:tc>
          <w:tcPr>
            <w:tcW w:w="6956" w:type="dxa"/>
            <w:shd w:val="clear" w:color="auto" w:fill="auto"/>
          </w:tcPr>
          <w:p w:rsidR="0006154E" w:rsidRPr="00AE1E04" w:rsidRDefault="0006154E" w:rsidP="002272A9">
            <w:pPr>
              <w:spacing w:line="259" w:lineRule="auto"/>
              <w:contextualSpacing/>
              <w:rPr>
                <w:rFonts w:ascii="Arial" w:hAnsi="Arial" w:cs="Arial"/>
                <w:b/>
                <w:color w:val="222222"/>
                <w:sz w:val="22"/>
                <w:szCs w:val="22"/>
                <w:lang w:val="en"/>
              </w:rPr>
            </w:pPr>
            <w:r w:rsidRPr="00AE1E04">
              <w:rPr>
                <w:rFonts w:ascii="Arial" w:hAnsi="Arial" w:cs="Arial"/>
                <w:b/>
                <w:color w:val="222222"/>
                <w:sz w:val="22"/>
                <w:szCs w:val="22"/>
                <w:lang w:val="en"/>
              </w:rPr>
              <w:t xml:space="preserve">State of play on the Social partners request for standardisation </w:t>
            </w:r>
          </w:p>
          <w:p w:rsidR="00AE1E04" w:rsidRPr="0006154E" w:rsidRDefault="00AE1E04" w:rsidP="002272A9">
            <w:pPr>
              <w:spacing w:line="259" w:lineRule="auto"/>
              <w:contextualSpacing/>
              <w:rPr>
                <w:rFonts w:ascii="Arial" w:hAnsi="Arial" w:cs="Arial"/>
                <w:color w:val="222222"/>
                <w:sz w:val="22"/>
                <w:szCs w:val="22"/>
                <w:lang w:val="en"/>
              </w:rPr>
            </w:pPr>
          </w:p>
          <w:p w:rsidR="0006154E" w:rsidRPr="0006154E" w:rsidRDefault="0006154E" w:rsidP="002272A9">
            <w:pPr>
              <w:pStyle w:val="ListParagraph"/>
              <w:numPr>
                <w:ilvl w:val="0"/>
                <w:numId w:val="38"/>
              </w:numPr>
              <w:spacing w:line="259" w:lineRule="auto"/>
              <w:ind w:left="323" w:hanging="323"/>
              <w:contextualSpacing/>
              <w:rPr>
                <w:rFonts w:ascii="Arial" w:hAnsi="Arial" w:cs="Arial"/>
                <w:color w:val="222222"/>
                <w:sz w:val="22"/>
                <w:szCs w:val="22"/>
                <w:lang w:val="en"/>
              </w:rPr>
            </w:pPr>
            <w:r w:rsidRPr="0006154E">
              <w:rPr>
                <w:rFonts w:ascii="Arial" w:hAnsi="Arial" w:cs="Arial"/>
                <w:color w:val="222222"/>
                <w:sz w:val="22"/>
                <w:szCs w:val="22"/>
                <w:lang w:val="en"/>
              </w:rPr>
              <w:t>Give the floor the Dimitris for a brief  introduction on the request by ETUC for the development of a service standard in the hairdressing sector</w:t>
            </w:r>
          </w:p>
          <w:p w:rsidR="0006154E" w:rsidRPr="0006154E" w:rsidRDefault="0006154E" w:rsidP="002272A9">
            <w:pPr>
              <w:pStyle w:val="ListParagraph"/>
              <w:spacing w:line="259" w:lineRule="auto"/>
              <w:ind w:left="323" w:hanging="323"/>
              <w:contextualSpacing/>
              <w:rPr>
                <w:rFonts w:ascii="Arial" w:hAnsi="Arial" w:cs="Arial"/>
                <w:color w:val="222222"/>
                <w:sz w:val="22"/>
                <w:szCs w:val="22"/>
                <w:lang w:val="en"/>
              </w:rPr>
            </w:pPr>
          </w:p>
          <w:p w:rsidR="0006154E" w:rsidRPr="00AE1E04" w:rsidRDefault="0006154E" w:rsidP="002272A9">
            <w:pPr>
              <w:pStyle w:val="ListParagraph"/>
              <w:numPr>
                <w:ilvl w:val="0"/>
                <w:numId w:val="38"/>
              </w:numPr>
              <w:spacing w:line="259" w:lineRule="auto"/>
              <w:ind w:left="323" w:hanging="323"/>
              <w:contextualSpacing/>
              <w:rPr>
                <w:rFonts w:ascii="Arial" w:hAnsi="Arial" w:cs="Arial"/>
                <w:b/>
                <w:color w:val="222222"/>
                <w:sz w:val="22"/>
                <w:szCs w:val="22"/>
                <w:lang w:val="en"/>
              </w:rPr>
            </w:pPr>
            <w:r w:rsidRPr="00AE1E04">
              <w:rPr>
                <w:rFonts w:ascii="Arial" w:hAnsi="Arial" w:cs="Arial"/>
                <w:b/>
                <w:color w:val="222222"/>
                <w:sz w:val="22"/>
                <w:szCs w:val="22"/>
                <w:lang w:val="en"/>
              </w:rPr>
              <w:t>Welcome Radek MALY head of unit DG GROW Standards for Growth</w:t>
            </w:r>
          </w:p>
          <w:p w:rsidR="0006154E" w:rsidRPr="0006154E" w:rsidRDefault="0006154E" w:rsidP="002272A9">
            <w:pPr>
              <w:pStyle w:val="ListParagraph"/>
              <w:spacing w:line="259" w:lineRule="auto"/>
              <w:ind w:left="323" w:hanging="323"/>
              <w:contextualSpacing/>
              <w:rPr>
                <w:rFonts w:ascii="Arial" w:hAnsi="Arial" w:cs="Arial"/>
                <w:color w:val="222222"/>
                <w:sz w:val="22"/>
                <w:szCs w:val="22"/>
                <w:lang w:val="en"/>
              </w:rPr>
            </w:pPr>
          </w:p>
          <w:p w:rsidR="0006154E" w:rsidRDefault="0006154E" w:rsidP="002272A9">
            <w:pPr>
              <w:pStyle w:val="ListParagraph"/>
              <w:numPr>
                <w:ilvl w:val="0"/>
                <w:numId w:val="38"/>
              </w:numPr>
              <w:spacing w:line="259" w:lineRule="auto"/>
              <w:ind w:left="323" w:hanging="323"/>
              <w:contextualSpacing/>
              <w:rPr>
                <w:rFonts w:ascii="Arial" w:hAnsi="Arial" w:cs="Arial"/>
                <w:color w:val="222222"/>
                <w:sz w:val="22"/>
                <w:szCs w:val="22"/>
                <w:lang w:val="en"/>
              </w:rPr>
            </w:pPr>
            <w:r w:rsidRPr="0006154E">
              <w:rPr>
                <w:rFonts w:ascii="Arial" w:hAnsi="Arial" w:cs="Arial"/>
                <w:color w:val="222222"/>
                <w:sz w:val="22"/>
                <w:szCs w:val="22"/>
                <w:lang w:val="en"/>
              </w:rPr>
              <w:t>Thanks Radek MALY – open the floor for comments  or questions about how the development of this standard would function and what it would request from the social partners</w:t>
            </w:r>
          </w:p>
          <w:p w:rsidR="00AE1E04" w:rsidRPr="00AE1E04" w:rsidRDefault="00AE1E04" w:rsidP="00AE1E04">
            <w:pPr>
              <w:spacing w:line="259" w:lineRule="auto"/>
              <w:contextualSpacing/>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US"/>
              </w:rPr>
            </w:pPr>
            <w:r w:rsidRPr="0006154E">
              <w:rPr>
                <w:rFonts w:ascii="Arial" w:hAnsi="Arial" w:cs="Arial"/>
                <w:color w:val="222222"/>
                <w:sz w:val="22"/>
                <w:szCs w:val="22"/>
                <w:lang w:val="en-US"/>
              </w:rPr>
              <w:t>Slides</w:t>
            </w:r>
          </w:p>
        </w:tc>
      </w:tr>
      <w:tr w:rsidR="0006154E" w:rsidRPr="0006154E" w:rsidTr="0006154E">
        <w:tc>
          <w:tcPr>
            <w:tcW w:w="461" w:type="dxa"/>
          </w:tcPr>
          <w:p w:rsidR="0006154E" w:rsidRPr="0006154E" w:rsidRDefault="0006154E" w:rsidP="002272A9">
            <w:pPr>
              <w:pStyle w:val="ListParagraph"/>
              <w:spacing w:line="259" w:lineRule="auto"/>
              <w:ind w:left="0"/>
              <w:contextualSpacing/>
              <w:jc w:val="both"/>
              <w:rPr>
                <w:rFonts w:ascii="Arial" w:hAnsi="Arial" w:cs="Arial"/>
                <w:b/>
                <w:sz w:val="22"/>
                <w:szCs w:val="22"/>
                <w:lang w:val="en-GB"/>
              </w:rPr>
            </w:pPr>
            <w:r w:rsidRPr="0006154E">
              <w:rPr>
                <w:rFonts w:ascii="Arial" w:hAnsi="Arial" w:cs="Arial"/>
                <w:b/>
                <w:sz w:val="22"/>
                <w:szCs w:val="22"/>
                <w:lang w:val="en-GB"/>
              </w:rPr>
              <w:t>7</w:t>
            </w:r>
          </w:p>
        </w:tc>
        <w:tc>
          <w:tcPr>
            <w:tcW w:w="1231" w:type="dxa"/>
          </w:tcPr>
          <w:p w:rsidR="0006154E" w:rsidRPr="0006154E" w:rsidRDefault="0006154E" w:rsidP="002272A9">
            <w:pPr>
              <w:pStyle w:val="ListParagraph"/>
              <w:spacing w:line="259" w:lineRule="auto"/>
              <w:ind w:left="0"/>
              <w:contextualSpacing/>
              <w:jc w:val="both"/>
              <w:rPr>
                <w:rFonts w:ascii="Arial" w:hAnsi="Arial" w:cs="Arial"/>
                <w:sz w:val="22"/>
                <w:szCs w:val="22"/>
                <w:lang w:val="en-GB"/>
              </w:rPr>
            </w:pPr>
            <w:r w:rsidRPr="0006154E">
              <w:rPr>
                <w:rFonts w:ascii="Arial" w:hAnsi="Arial" w:cs="Arial"/>
                <w:sz w:val="22"/>
                <w:szCs w:val="22"/>
                <w:lang w:val="en-GB"/>
              </w:rPr>
              <w:t>12:30</w:t>
            </w:r>
          </w:p>
        </w:tc>
        <w:tc>
          <w:tcPr>
            <w:tcW w:w="6956" w:type="dxa"/>
          </w:tcPr>
          <w:p w:rsidR="0006154E" w:rsidRPr="00AE1E04" w:rsidRDefault="0006154E" w:rsidP="002272A9">
            <w:pPr>
              <w:pStyle w:val="ListParagraph"/>
              <w:spacing w:line="259" w:lineRule="auto"/>
              <w:ind w:left="0"/>
              <w:contextualSpacing/>
              <w:rPr>
                <w:rFonts w:ascii="Arial" w:hAnsi="Arial" w:cs="Arial"/>
                <w:b/>
                <w:sz w:val="22"/>
                <w:szCs w:val="22"/>
                <w:lang w:val="en-GB"/>
              </w:rPr>
            </w:pPr>
            <w:r w:rsidRPr="00AE1E04">
              <w:rPr>
                <w:rFonts w:ascii="Arial" w:hAnsi="Arial" w:cs="Arial"/>
                <w:b/>
                <w:sz w:val="22"/>
                <w:szCs w:val="22"/>
                <w:lang w:val="en-GB"/>
              </w:rPr>
              <w:t>Follow-up to the Social Partner Agreement on health and safety in the hairdressing sector</w:t>
            </w:r>
            <w:r w:rsidRPr="00AE1E04">
              <w:rPr>
                <w:rFonts w:ascii="Arial" w:hAnsi="Arial" w:cs="Arial"/>
                <w:b/>
                <w:sz w:val="22"/>
                <w:szCs w:val="22"/>
                <w:lang w:val="en-GB"/>
              </w:rPr>
              <w:t xml:space="preserve"> </w:t>
            </w:r>
          </w:p>
          <w:p w:rsidR="0006154E" w:rsidRPr="0006154E" w:rsidRDefault="0006154E" w:rsidP="002272A9">
            <w:pPr>
              <w:pStyle w:val="ListParagraph"/>
              <w:spacing w:line="259" w:lineRule="auto"/>
              <w:ind w:left="0"/>
              <w:contextualSpacing/>
              <w:rPr>
                <w:rFonts w:ascii="Arial" w:hAnsi="Arial" w:cs="Arial"/>
                <w:sz w:val="22"/>
                <w:szCs w:val="22"/>
                <w:lang w:val="en-GB"/>
              </w:rPr>
            </w:pPr>
          </w:p>
          <w:p w:rsidR="0006154E" w:rsidRPr="0006154E" w:rsidRDefault="0006154E" w:rsidP="002272A9">
            <w:pPr>
              <w:pStyle w:val="ListParagraph"/>
              <w:spacing w:line="259" w:lineRule="auto"/>
              <w:ind w:left="0"/>
              <w:contextualSpacing/>
              <w:rPr>
                <w:rFonts w:ascii="Arial" w:hAnsi="Arial" w:cs="Arial"/>
                <w:sz w:val="22"/>
                <w:szCs w:val="22"/>
                <w:lang w:val="en-GB"/>
              </w:rPr>
            </w:pPr>
            <w:r w:rsidRPr="0006154E">
              <w:rPr>
                <w:rFonts w:ascii="Arial" w:hAnsi="Arial" w:cs="Arial"/>
                <w:sz w:val="22"/>
                <w:szCs w:val="22"/>
                <w:lang w:val="en-GB"/>
              </w:rPr>
              <w:t xml:space="preserve">Arrival of Joost KORTE – Nederland - </w:t>
            </w:r>
          </w:p>
          <w:p w:rsidR="0006154E" w:rsidRPr="0006154E" w:rsidRDefault="0006154E" w:rsidP="002272A9">
            <w:pPr>
              <w:pStyle w:val="ListParagraph"/>
              <w:spacing w:line="259" w:lineRule="auto"/>
              <w:ind w:left="0"/>
              <w:contextualSpacing/>
              <w:rPr>
                <w:rFonts w:ascii="Arial" w:hAnsi="Arial" w:cs="Arial"/>
                <w:sz w:val="22"/>
                <w:szCs w:val="22"/>
                <w:lang w:val="en-GB"/>
              </w:rPr>
            </w:pPr>
            <w:r w:rsidRPr="0006154E">
              <w:rPr>
                <w:rFonts w:ascii="Arial" w:hAnsi="Arial" w:cs="Arial"/>
                <w:noProof/>
                <w:sz w:val="22"/>
                <w:szCs w:val="22"/>
                <w:lang w:val="en-GB" w:eastAsia="en-GB"/>
              </w:rPr>
              <w:drawing>
                <wp:inline distT="0" distB="0" distL="0" distR="0" wp14:anchorId="6034CBCD" wp14:editId="647B647E">
                  <wp:extent cx="1143000" cy="762000"/>
                  <wp:effectExtent l="0" t="0" r="0" b="0"/>
                  <wp:docPr id="2" name="Picture 2" descr="KORTE Jo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RTE Joo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62000"/>
                          </a:xfrm>
                          <a:prstGeom prst="rect">
                            <a:avLst/>
                          </a:prstGeom>
                          <a:noFill/>
                          <a:ln>
                            <a:noFill/>
                          </a:ln>
                        </pic:spPr>
                      </pic:pic>
                    </a:graphicData>
                  </a:graphic>
                </wp:inline>
              </w:drawing>
            </w:r>
          </w:p>
          <w:p w:rsidR="0006154E" w:rsidRPr="0006154E" w:rsidRDefault="0006154E" w:rsidP="002272A9">
            <w:pPr>
              <w:pStyle w:val="ListParagraph"/>
              <w:spacing w:line="259" w:lineRule="auto"/>
              <w:ind w:left="0"/>
              <w:contextualSpacing/>
              <w:rPr>
                <w:rFonts w:ascii="Arial" w:hAnsi="Arial" w:cs="Arial"/>
                <w:sz w:val="22"/>
                <w:szCs w:val="22"/>
                <w:lang w:val="en-GB"/>
              </w:rPr>
            </w:pPr>
          </w:p>
          <w:p w:rsidR="0006154E" w:rsidRDefault="0006154E" w:rsidP="002272A9">
            <w:pPr>
              <w:pStyle w:val="ListParagraph"/>
              <w:numPr>
                <w:ilvl w:val="0"/>
                <w:numId w:val="39"/>
              </w:numPr>
              <w:spacing w:line="259" w:lineRule="auto"/>
              <w:ind w:left="323" w:hanging="323"/>
              <w:contextualSpacing/>
              <w:rPr>
                <w:rFonts w:ascii="Arial" w:hAnsi="Arial" w:cs="Arial"/>
                <w:sz w:val="22"/>
                <w:szCs w:val="22"/>
                <w:lang w:val="en-GB"/>
              </w:rPr>
            </w:pPr>
            <w:r w:rsidRPr="0006154E">
              <w:rPr>
                <w:rFonts w:ascii="Arial" w:hAnsi="Arial" w:cs="Arial"/>
                <w:sz w:val="22"/>
                <w:szCs w:val="22"/>
                <w:lang w:val="en-GB"/>
              </w:rPr>
              <w:t xml:space="preserve">Welcome </w:t>
            </w:r>
            <w:r w:rsidRPr="00072F16">
              <w:rPr>
                <w:rFonts w:ascii="Arial" w:hAnsi="Arial" w:cs="Arial"/>
                <w:b/>
                <w:sz w:val="22"/>
                <w:szCs w:val="22"/>
                <w:lang w:val="en-GB"/>
              </w:rPr>
              <w:t xml:space="preserve">Joost KORTE </w:t>
            </w:r>
            <w:r w:rsidR="00AE1E04" w:rsidRPr="00072F16">
              <w:rPr>
                <w:rFonts w:ascii="Arial" w:hAnsi="Arial" w:cs="Arial"/>
                <w:b/>
                <w:sz w:val="22"/>
                <w:szCs w:val="22"/>
                <w:lang w:val="en-GB"/>
              </w:rPr>
              <w:t xml:space="preserve"> - </w:t>
            </w:r>
            <w:r w:rsidR="00AE1E04" w:rsidRPr="00072F16">
              <w:rPr>
                <w:rFonts w:ascii="Arial" w:hAnsi="Arial" w:cs="Arial"/>
                <w:b/>
                <w:sz w:val="22"/>
                <w:szCs w:val="22"/>
                <w:lang w:val="en-GB"/>
              </w:rPr>
              <w:t>DG EMPL Director General</w:t>
            </w:r>
            <w:r w:rsidR="00AE1E04" w:rsidRPr="0006154E">
              <w:rPr>
                <w:rFonts w:ascii="Arial" w:hAnsi="Arial" w:cs="Arial"/>
                <w:sz w:val="22"/>
                <w:szCs w:val="22"/>
                <w:lang w:val="en-GB"/>
              </w:rPr>
              <w:t xml:space="preserve"> </w:t>
            </w:r>
            <w:r w:rsidRPr="0006154E">
              <w:rPr>
                <w:rFonts w:ascii="Arial" w:hAnsi="Arial" w:cs="Arial"/>
                <w:sz w:val="22"/>
                <w:szCs w:val="22"/>
                <w:lang w:val="en-GB"/>
              </w:rPr>
              <w:t xml:space="preserve">– Indicate that </w:t>
            </w:r>
            <w:r w:rsidR="00AE1E04">
              <w:rPr>
                <w:rFonts w:ascii="Arial" w:hAnsi="Arial" w:cs="Arial"/>
                <w:sz w:val="22"/>
                <w:szCs w:val="22"/>
                <w:lang w:val="en-GB"/>
              </w:rPr>
              <w:t>his</w:t>
            </w:r>
            <w:r w:rsidRPr="0006154E">
              <w:rPr>
                <w:rFonts w:ascii="Arial" w:hAnsi="Arial" w:cs="Arial"/>
                <w:sz w:val="22"/>
                <w:szCs w:val="22"/>
                <w:lang w:val="en-GB"/>
              </w:rPr>
              <w:t xml:space="preserve"> presence is a honour for the members of the SSDC</w:t>
            </w:r>
          </w:p>
          <w:p w:rsidR="00AE1E04" w:rsidRPr="0006154E" w:rsidRDefault="00AE1E04" w:rsidP="00AE1E04">
            <w:pPr>
              <w:pStyle w:val="ListParagraph"/>
              <w:spacing w:line="259" w:lineRule="auto"/>
              <w:ind w:left="323"/>
              <w:contextualSpacing/>
              <w:rPr>
                <w:rFonts w:ascii="Arial" w:hAnsi="Arial" w:cs="Arial"/>
                <w:sz w:val="22"/>
                <w:szCs w:val="22"/>
                <w:lang w:val="en-GB"/>
              </w:rPr>
            </w:pPr>
          </w:p>
          <w:p w:rsidR="00AE1E04" w:rsidRDefault="0006154E" w:rsidP="002272A9">
            <w:pPr>
              <w:pStyle w:val="ListParagraph"/>
              <w:numPr>
                <w:ilvl w:val="0"/>
                <w:numId w:val="39"/>
              </w:numPr>
              <w:spacing w:line="259" w:lineRule="auto"/>
              <w:ind w:left="323" w:hanging="323"/>
              <w:contextualSpacing/>
              <w:rPr>
                <w:rFonts w:ascii="Arial" w:hAnsi="Arial" w:cs="Arial"/>
                <w:sz w:val="22"/>
                <w:szCs w:val="22"/>
                <w:lang w:val="en-GB"/>
              </w:rPr>
            </w:pPr>
            <w:r w:rsidRPr="0006154E">
              <w:rPr>
                <w:rFonts w:ascii="Arial" w:hAnsi="Arial" w:cs="Arial"/>
                <w:sz w:val="22"/>
                <w:szCs w:val="22"/>
                <w:lang w:val="en-GB"/>
              </w:rPr>
              <w:t xml:space="preserve">You may introduce the subject by reminding that the social partners have worked hard and long before to finalise their Agreement in 2016 and since then no real progress were achieved, .. </w:t>
            </w:r>
          </w:p>
          <w:p w:rsidR="00AE1E04" w:rsidRPr="00AE1E04" w:rsidRDefault="00AE1E04" w:rsidP="00AE1E04">
            <w:pPr>
              <w:pStyle w:val="ListParagraph"/>
              <w:rPr>
                <w:rFonts w:ascii="Arial" w:hAnsi="Arial" w:cs="Arial"/>
                <w:sz w:val="22"/>
                <w:szCs w:val="22"/>
                <w:lang w:val="en-GB"/>
              </w:rPr>
            </w:pPr>
          </w:p>
          <w:p w:rsidR="0006154E" w:rsidRPr="0006154E" w:rsidRDefault="00AE1E04" w:rsidP="002272A9">
            <w:pPr>
              <w:pStyle w:val="ListParagraph"/>
              <w:numPr>
                <w:ilvl w:val="0"/>
                <w:numId w:val="39"/>
              </w:numPr>
              <w:spacing w:line="259" w:lineRule="auto"/>
              <w:ind w:left="323" w:hanging="323"/>
              <w:contextualSpacing/>
              <w:rPr>
                <w:rFonts w:ascii="Arial" w:hAnsi="Arial" w:cs="Arial"/>
                <w:sz w:val="22"/>
                <w:szCs w:val="22"/>
                <w:lang w:val="en-GB"/>
              </w:rPr>
            </w:pPr>
            <w:r>
              <w:rPr>
                <w:rFonts w:ascii="Arial" w:hAnsi="Arial" w:cs="Arial"/>
                <w:sz w:val="22"/>
                <w:szCs w:val="22"/>
                <w:lang w:val="en-GB"/>
              </w:rPr>
              <w:t>You may</w:t>
            </w:r>
            <w:r w:rsidR="0006154E" w:rsidRPr="0006154E">
              <w:rPr>
                <w:rFonts w:ascii="Arial" w:hAnsi="Arial" w:cs="Arial"/>
                <w:sz w:val="22"/>
                <w:szCs w:val="22"/>
                <w:lang w:val="en-GB"/>
              </w:rPr>
              <w:t xml:space="preserve"> give the floor to François</w:t>
            </w:r>
            <w:r w:rsidR="00072F16">
              <w:rPr>
                <w:rFonts w:ascii="Arial" w:hAnsi="Arial" w:cs="Arial"/>
                <w:sz w:val="22"/>
                <w:szCs w:val="22"/>
                <w:lang w:val="en-GB"/>
              </w:rPr>
              <w:t xml:space="preserve"> Laurent</w:t>
            </w:r>
            <w:r>
              <w:rPr>
                <w:rFonts w:ascii="Arial" w:hAnsi="Arial" w:cs="Arial"/>
                <w:sz w:val="22"/>
                <w:szCs w:val="22"/>
                <w:lang w:val="en-GB"/>
              </w:rPr>
              <w:t xml:space="preserve"> [he should be very brief]</w:t>
            </w:r>
          </w:p>
          <w:p w:rsidR="0006154E" w:rsidRPr="0006154E" w:rsidRDefault="0006154E" w:rsidP="002272A9">
            <w:pPr>
              <w:pStyle w:val="ListParagraph"/>
              <w:spacing w:line="259" w:lineRule="auto"/>
              <w:ind w:left="323" w:hanging="323"/>
              <w:contextualSpacing/>
              <w:rPr>
                <w:rFonts w:ascii="Arial" w:hAnsi="Arial" w:cs="Arial"/>
                <w:sz w:val="22"/>
                <w:szCs w:val="22"/>
                <w:lang w:val="en-GB"/>
              </w:rPr>
            </w:pPr>
          </w:p>
          <w:p w:rsidR="0006154E" w:rsidRPr="0006154E" w:rsidRDefault="0006154E" w:rsidP="002272A9">
            <w:pPr>
              <w:pStyle w:val="ListParagraph"/>
              <w:numPr>
                <w:ilvl w:val="0"/>
                <w:numId w:val="39"/>
              </w:numPr>
              <w:spacing w:line="259" w:lineRule="auto"/>
              <w:ind w:left="323" w:hanging="323"/>
              <w:contextualSpacing/>
              <w:rPr>
                <w:rFonts w:ascii="Arial" w:hAnsi="Arial" w:cs="Arial"/>
                <w:sz w:val="22"/>
                <w:szCs w:val="22"/>
                <w:lang w:val="en-GB"/>
              </w:rPr>
            </w:pPr>
            <w:r w:rsidRPr="0006154E">
              <w:rPr>
                <w:rFonts w:ascii="Arial" w:hAnsi="Arial" w:cs="Arial"/>
                <w:sz w:val="22"/>
                <w:szCs w:val="22"/>
                <w:lang w:val="en-GB"/>
              </w:rPr>
              <w:t>Give the floor to Joost KORTE indicating that you hope that its presence is the sign that thinks are evolving and that Hairdressers will be listened more seriously than in the past</w:t>
            </w:r>
          </w:p>
          <w:p w:rsidR="0006154E" w:rsidRPr="0006154E" w:rsidRDefault="0006154E" w:rsidP="002272A9">
            <w:pPr>
              <w:pStyle w:val="ListParagraph"/>
              <w:spacing w:line="259" w:lineRule="auto"/>
              <w:ind w:left="323" w:hanging="323"/>
              <w:contextualSpacing/>
              <w:rPr>
                <w:rFonts w:ascii="Arial" w:hAnsi="Arial" w:cs="Arial"/>
                <w:sz w:val="22"/>
                <w:szCs w:val="22"/>
                <w:lang w:val="en-GB"/>
              </w:rPr>
            </w:pPr>
          </w:p>
          <w:p w:rsidR="00072F16" w:rsidRDefault="0006154E" w:rsidP="002272A9">
            <w:pPr>
              <w:pStyle w:val="ListParagraph"/>
              <w:numPr>
                <w:ilvl w:val="0"/>
                <w:numId w:val="39"/>
              </w:numPr>
              <w:spacing w:line="259" w:lineRule="auto"/>
              <w:ind w:left="323" w:hanging="323"/>
              <w:contextualSpacing/>
              <w:rPr>
                <w:rFonts w:ascii="Arial" w:hAnsi="Arial" w:cs="Arial"/>
                <w:sz w:val="22"/>
                <w:szCs w:val="22"/>
                <w:lang w:val="en-GB"/>
              </w:rPr>
            </w:pPr>
            <w:r w:rsidRPr="0006154E">
              <w:rPr>
                <w:rFonts w:ascii="Arial" w:hAnsi="Arial" w:cs="Arial"/>
                <w:sz w:val="22"/>
                <w:szCs w:val="22"/>
                <w:lang w:val="en-GB"/>
              </w:rPr>
              <w:lastRenderedPageBreak/>
              <w:t xml:space="preserve">Thanks Joost KORTE for its words and promising areas for cooperation – However </w:t>
            </w:r>
            <w:r w:rsidR="00072F16">
              <w:rPr>
                <w:rFonts w:ascii="Arial" w:hAnsi="Arial" w:cs="Arial"/>
                <w:sz w:val="22"/>
                <w:szCs w:val="22"/>
                <w:lang w:val="en-GB"/>
              </w:rPr>
              <w:t xml:space="preserve">there is </w:t>
            </w:r>
            <w:r w:rsidRPr="0006154E">
              <w:rPr>
                <w:rFonts w:ascii="Arial" w:hAnsi="Arial" w:cs="Arial"/>
                <w:sz w:val="22"/>
                <w:szCs w:val="22"/>
                <w:lang w:val="en-GB"/>
              </w:rPr>
              <w:t xml:space="preserve">still need for clarification and clear commitments. </w:t>
            </w:r>
          </w:p>
          <w:p w:rsidR="00072F16" w:rsidRPr="00072F16" w:rsidRDefault="00072F16" w:rsidP="00072F16">
            <w:pPr>
              <w:pStyle w:val="ListParagraph"/>
              <w:rPr>
                <w:rFonts w:ascii="Arial" w:hAnsi="Arial" w:cs="Arial"/>
                <w:sz w:val="22"/>
                <w:szCs w:val="22"/>
                <w:lang w:val="en-GB"/>
              </w:rPr>
            </w:pPr>
          </w:p>
          <w:p w:rsidR="0006154E" w:rsidRDefault="0006154E" w:rsidP="002272A9">
            <w:pPr>
              <w:pStyle w:val="ListParagraph"/>
              <w:numPr>
                <w:ilvl w:val="0"/>
                <w:numId w:val="39"/>
              </w:numPr>
              <w:spacing w:line="259" w:lineRule="auto"/>
              <w:ind w:left="323" w:hanging="323"/>
              <w:contextualSpacing/>
              <w:rPr>
                <w:rFonts w:ascii="Arial" w:hAnsi="Arial" w:cs="Arial"/>
                <w:sz w:val="22"/>
                <w:szCs w:val="22"/>
                <w:lang w:val="en-GB"/>
              </w:rPr>
            </w:pPr>
            <w:r w:rsidRPr="0006154E">
              <w:rPr>
                <w:rFonts w:ascii="Arial" w:hAnsi="Arial" w:cs="Arial"/>
                <w:sz w:val="22"/>
                <w:szCs w:val="22"/>
                <w:lang w:val="en-GB"/>
              </w:rPr>
              <w:t>Ask UNI / COIFFURE EU if they have comments and  / or question about the concrete follow-up</w:t>
            </w:r>
          </w:p>
          <w:p w:rsidR="00072F16" w:rsidRPr="00072F16" w:rsidRDefault="00072F16" w:rsidP="00072F16">
            <w:pPr>
              <w:spacing w:line="259" w:lineRule="auto"/>
              <w:contextualSpacing/>
              <w:rPr>
                <w:rFonts w:ascii="Arial" w:hAnsi="Arial" w:cs="Arial"/>
                <w:sz w:val="22"/>
                <w:szCs w:val="22"/>
                <w:lang w:val="en-GB"/>
              </w:rPr>
            </w:pPr>
          </w:p>
          <w:p w:rsidR="0006154E" w:rsidRPr="0006154E" w:rsidRDefault="0006154E" w:rsidP="002272A9">
            <w:pPr>
              <w:pStyle w:val="ListParagraph"/>
              <w:numPr>
                <w:ilvl w:val="0"/>
                <w:numId w:val="39"/>
              </w:numPr>
              <w:spacing w:line="259" w:lineRule="auto"/>
              <w:ind w:left="323" w:hanging="323"/>
              <w:contextualSpacing/>
              <w:rPr>
                <w:rFonts w:ascii="Arial" w:hAnsi="Arial" w:cs="Arial"/>
                <w:sz w:val="22"/>
                <w:szCs w:val="22"/>
                <w:lang w:val="en-GB"/>
              </w:rPr>
            </w:pPr>
            <w:r w:rsidRPr="0006154E">
              <w:rPr>
                <w:rFonts w:ascii="Arial" w:hAnsi="Arial" w:cs="Arial"/>
                <w:sz w:val="22"/>
                <w:szCs w:val="22"/>
                <w:lang w:val="en-GB"/>
              </w:rPr>
              <w:t>If time other comments from the room</w:t>
            </w:r>
          </w:p>
          <w:p w:rsidR="0006154E" w:rsidRPr="0006154E" w:rsidRDefault="0006154E" w:rsidP="002272A9">
            <w:pPr>
              <w:spacing w:line="259" w:lineRule="auto"/>
              <w:contextualSpacing/>
              <w:rPr>
                <w:rFonts w:ascii="Arial" w:hAnsi="Arial" w:cs="Arial"/>
                <w:sz w:val="22"/>
                <w:szCs w:val="22"/>
                <w:lang w:val="en-GB"/>
              </w:rPr>
            </w:pPr>
          </w:p>
        </w:tc>
        <w:tc>
          <w:tcPr>
            <w:tcW w:w="1276" w:type="dxa"/>
          </w:tcPr>
          <w:p w:rsidR="0006154E" w:rsidRPr="0006154E" w:rsidRDefault="0006154E" w:rsidP="002272A9">
            <w:pPr>
              <w:pStyle w:val="ListParagraph"/>
              <w:spacing w:line="259" w:lineRule="auto"/>
              <w:ind w:left="0"/>
              <w:contextualSpacing/>
              <w:rPr>
                <w:rFonts w:ascii="Arial" w:hAnsi="Arial" w:cs="Arial"/>
                <w:sz w:val="22"/>
                <w:szCs w:val="22"/>
                <w:lang w:val="en-GB"/>
              </w:rPr>
            </w:pPr>
          </w:p>
        </w:tc>
      </w:tr>
      <w:tr w:rsidR="0006154E" w:rsidRPr="0006154E" w:rsidTr="0006154E">
        <w:tc>
          <w:tcPr>
            <w:tcW w:w="461" w:type="dxa"/>
          </w:tcPr>
          <w:p w:rsidR="0006154E" w:rsidRPr="0006154E" w:rsidRDefault="0006154E" w:rsidP="002272A9">
            <w:pPr>
              <w:pStyle w:val="ListParagraph"/>
              <w:spacing w:line="259" w:lineRule="auto"/>
              <w:ind w:left="0"/>
              <w:contextualSpacing/>
              <w:jc w:val="both"/>
              <w:rPr>
                <w:rFonts w:ascii="Arial" w:hAnsi="Arial" w:cs="Arial"/>
                <w:sz w:val="22"/>
                <w:szCs w:val="22"/>
                <w:lang w:val="en-GB"/>
              </w:rPr>
            </w:pPr>
          </w:p>
        </w:tc>
        <w:tc>
          <w:tcPr>
            <w:tcW w:w="1231" w:type="dxa"/>
          </w:tcPr>
          <w:p w:rsidR="0006154E" w:rsidRDefault="00072F16" w:rsidP="00072F16">
            <w:pPr>
              <w:pStyle w:val="ListParagraph"/>
              <w:spacing w:line="259" w:lineRule="auto"/>
              <w:ind w:left="0"/>
              <w:contextualSpacing/>
              <w:jc w:val="both"/>
              <w:rPr>
                <w:rFonts w:ascii="Arial" w:hAnsi="Arial" w:cs="Arial"/>
                <w:sz w:val="22"/>
                <w:szCs w:val="22"/>
                <w:lang w:val="en-GB"/>
              </w:rPr>
            </w:pPr>
            <w:r>
              <w:rPr>
                <w:rFonts w:ascii="Arial" w:hAnsi="Arial" w:cs="Arial"/>
                <w:b/>
                <w:sz w:val="22"/>
                <w:szCs w:val="22"/>
                <w:lang w:val="en-GB"/>
              </w:rPr>
              <w:t xml:space="preserve">Around </w:t>
            </w:r>
            <w:r w:rsidR="0006154E" w:rsidRPr="00072F16">
              <w:rPr>
                <w:rFonts w:ascii="Arial" w:hAnsi="Arial" w:cs="Arial"/>
                <w:b/>
                <w:sz w:val="22"/>
                <w:szCs w:val="22"/>
                <w:lang w:val="en-GB"/>
              </w:rPr>
              <w:t>13:00</w:t>
            </w:r>
            <w:r>
              <w:rPr>
                <w:rFonts w:ascii="Arial" w:hAnsi="Arial" w:cs="Arial"/>
                <w:b/>
                <w:sz w:val="22"/>
                <w:szCs w:val="22"/>
                <w:lang w:val="en-GB"/>
              </w:rPr>
              <w:t>/13:30</w:t>
            </w:r>
            <w:r w:rsidR="0006154E" w:rsidRPr="0006154E">
              <w:rPr>
                <w:rFonts w:ascii="Arial" w:hAnsi="Arial" w:cs="Arial"/>
                <w:sz w:val="22"/>
                <w:szCs w:val="22"/>
                <w:lang w:val="en-GB"/>
              </w:rPr>
              <w:t xml:space="preserve"> </w:t>
            </w:r>
          </w:p>
          <w:p w:rsidR="00072F16" w:rsidRDefault="00072F16" w:rsidP="00072F16">
            <w:pPr>
              <w:pStyle w:val="ListParagraph"/>
              <w:spacing w:line="259" w:lineRule="auto"/>
              <w:ind w:left="0"/>
              <w:contextualSpacing/>
              <w:jc w:val="both"/>
              <w:rPr>
                <w:rFonts w:ascii="Arial" w:hAnsi="Arial" w:cs="Arial"/>
                <w:sz w:val="22"/>
                <w:szCs w:val="22"/>
                <w:lang w:val="en-GB"/>
              </w:rPr>
            </w:pPr>
          </w:p>
          <w:p w:rsidR="00072F16" w:rsidRPr="0006154E" w:rsidRDefault="00072F16" w:rsidP="00072F16">
            <w:pPr>
              <w:pStyle w:val="ListParagraph"/>
              <w:spacing w:line="259" w:lineRule="auto"/>
              <w:ind w:left="0"/>
              <w:contextualSpacing/>
              <w:jc w:val="both"/>
              <w:rPr>
                <w:rFonts w:ascii="Arial" w:hAnsi="Arial" w:cs="Arial"/>
                <w:sz w:val="22"/>
                <w:szCs w:val="22"/>
                <w:lang w:val="en-GB"/>
              </w:rPr>
            </w:pPr>
          </w:p>
        </w:tc>
        <w:tc>
          <w:tcPr>
            <w:tcW w:w="6956" w:type="dxa"/>
          </w:tcPr>
          <w:p w:rsidR="0006154E" w:rsidRPr="0006154E" w:rsidRDefault="0006154E" w:rsidP="002272A9">
            <w:pPr>
              <w:pStyle w:val="ListParagraph"/>
              <w:spacing w:line="259" w:lineRule="auto"/>
              <w:ind w:left="0"/>
              <w:contextualSpacing/>
              <w:rPr>
                <w:rFonts w:ascii="Arial" w:hAnsi="Arial" w:cs="Arial"/>
                <w:sz w:val="22"/>
                <w:szCs w:val="22"/>
                <w:lang w:val="en-GB"/>
              </w:rPr>
            </w:pPr>
            <w:r w:rsidRPr="0006154E">
              <w:rPr>
                <w:rFonts w:ascii="Arial" w:hAnsi="Arial" w:cs="Arial"/>
                <w:sz w:val="22"/>
                <w:szCs w:val="22"/>
                <w:lang w:val="en-GB"/>
              </w:rPr>
              <w:t>LUNCH BREAK</w:t>
            </w:r>
          </w:p>
          <w:p w:rsidR="0006154E" w:rsidRPr="0006154E" w:rsidRDefault="0006154E" w:rsidP="002272A9">
            <w:pPr>
              <w:pStyle w:val="ListParagraph"/>
              <w:spacing w:line="259" w:lineRule="auto"/>
              <w:ind w:left="0"/>
              <w:contextualSpacing/>
              <w:rPr>
                <w:rFonts w:ascii="Arial" w:hAnsi="Arial" w:cs="Arial"/>
                <w:sz w:val="22"/>
                <w:szCs w:val="22"/>
                <w:lang w:val="en-GB"/>
              </w:rPr>
            </w:pPr>
          </w:p>
          <w:p w:rsidR="0006154E" w:rsidRPr="0006154E" w:rsidRDefault="0006154E" w:rsidP="002272A9">
            <w:pPr>
              <w:pStyle w:val="ListParagraph"/>
              <w:spacing w:line="259" w:lineRule="auto"/>
              <w:ind w:left="0"/>
              <w:contextualSpacing/>
              <w:rPr>
                <w:rFonts w:ascii="Arial" w:hAnsi="Arial" w:cs="Arial"/>
                <w:sz w:val="22"/>
                <w:szCs w:val="22"/>
                <w:lang w:val="en-GB"/>
              </w:rPr>
            </w:pPr>
            <w:r w:rsidRPr="0006154E">
              <w:rPr>
                <w:rFonts w:ascii="Arial" w:hAnsi="Arial" w:cs="Arial"/>
                <w:sz w:val="22"/>
                <w:szCs w:val="22"/>
                <w:lang w:val="en-GB"/>
              </w:rPr>
              <w:t xml:space="preserve">The lunch is served in the hotel – </w:t>
            </w:r>
          </w:p>
          <w:p w:rsidR="0006154E" w:rsidRPr="0006154E" w:rsidRDefault="0006154E" w:rsidP="002272A9">
            <w:pPr>
              <w:pStyle w:val="ListParagraph"/>
              <w:spacing w:line="259" w:lineRule="auto"/>
              <w:ind w:left="0"/>
              <w:contextualSpacing/>
              <w:rPr>
                <w:rFonts w:ascii="Arial" w:hAnsi="Arial" w:cs="Arial"/>
                <w:sz w:val="22"/>
                <w:szCs w:val="22"/>
                <w:lang w:val="en-GB"/>
              </w:rPr>
            </w:pPr>
          </w:p>
          <w:p w:rsidR="0006154E" w:rsidRPr="0006154E" w:rsidRDefault="0006154E" w:rsidP="002272A9">
            <w:pPr>
              <w:pStyle w:val="ListParagraph"/>
              <w:spacing w:line="259" w:lineRule="auto"/>
              <w:ind w:left="0"/>
              <w:contextualSpacing/>
              <w:rPr>
                <w:rFonts w:ascii="Arial" w:hAnsi="Arial" w:cs="Arial"/>
                <w:sz w:val="22"/>
                <w:szCs w:val="22"/>
                <w:lang w:val="en-GB"/>
              </w:rPr>
            </w:pPr>
            <w:r w:rsidRPr="0006154E">
              <w:rPr>
                <w:rFonts w:ascii="Arial" w:hAnsi="Arial" w:cs="Arial"/>
                <w:sz w:val="22"/>
                <w:szCs w:val="22"/>
                <w:lang w:val="en-GB"/>
              </w:rPr>
              <w:t>Depending on the timing the launch break could be between 1:00 and 1:30 hours [ask the interpreters].</w:t>
            </w:r>
          </w:p>
        </w:tc>
        <w:tc>
          <w:tcPr>
            <w:tcW w:w="1276" w:type="dxa"/>
          </w:tcPr>
          <w:p w:rsidR="0006154E" w:rsidRPr="0006154E" w:rsidRDefault="0006154E" w:rsidP="002272A9">
            <w:pPr>
              <w:pStyle w:val="ListParagraph"/>
              <w:spacing w:line="259" w:lineRule="auto"/>
              <w:ind w:left="0"/>
              <w:contextualSpacing/>
              <w:rPr>
                <w:rFonts w:ascii="Arial" w:hAnsi="Arial" w:cs="Arial"/>
                <w:sz w:val="22"/>
                <w:szCs w:val="22"/>
                <w:lang w:val="en-GB"/>
              </w:rPr>
            </w:pPr>
          </w:p>
        </w:tc>
      </w:tr>
      <w:tr w:rsidR="0006154E" w:rsidRPr="0006154E" w:rsidTr="0006154E">
        <w:tc>
          <w:tcPr>
            <w:tcW w:w="461" w:type="dxa"/>
          </w:tcPr>
          <w:p w:rsidR="0006154E" w:rsidRPr="0006154E" w:rsidRDefault="0006154E" w:rsidP="002272A9">
            <w:pPr>
              <w:pStyle w:val="ListParagraph"/>
              <w:spacing w:line="259" w:lineRule="auto"/>
              <w:ind w:left="0"/>
              <w:contextualSpacing/>
              <w:jc w:val="both"/>
              <w:rPr>
                <w:rFonts w:ascii="Arial" w:hAnsi="Arial" w:cs="Arial"/>
                <w:color w:val="222222"/>
                <w:sz w:val="22"/>
                <w:szCs w:val="22"/>
                <w:lang w:val="en"/>
              </w:rPr>
            </w:pPr>
            <w:r w:rsidRPr="0006154E">
              <w:rPr>
                <w:rFonts w:ascii="Arial" w:hAnsi="Arial" w:cs="Arial"/>
                <w:color w:val="222222"/>
                <w:sz w:val="22"/>
                <w:szCs w:val="22"/>
                <w:lang w:val="en"/>
              </w:rPr>
              <w:t>8</w:t>
            </w:r>
          </w:p>
        </w:tc>
        <w:tc>
          <w:tcPr>
            <w:tcW w:w="1231" w:type="dxa"/>
            <w:shd w:val="clear" w:color="auto" w:fill="auto"/>
          </w:tcPr>
          <w:p w:rsidR="0006154E" w:rsidRPr="0006154E" w:rsidRDefault="0006154E" w:rsidP="002272A9">
            <w:pPr>
              <w:pStyle w:val="ListParagraph"/>
              <w:spacing w:line="259" w:lineRule="auto"/>
              <w:ind w:left="0"/>
              <w:contextualSpacing/>
              <w:jc w:val="both"/>
              <w:rPr>
                <w:rFonts w:ascii="Arial" w:hAnsi="Arial" w:cs="Arial"/>
                <w:color w:val="222222"/>
                <w:sz w:val="22"/>
                <w:szCs w:val="22"/>
                <w:lang w:val="en"/>
              </w:rPr>
            </w:pPr>
            <w:r w:rsidRPr="0006154E">
              <w:rPr>
                <w:rFonts w:ascii="Arial" w:hAnsi="Arial" w:cs="Arial"/>
                <w:color w:val="222222"/>
                <w:sz w:val="22"/>
                <w:szCs w:val="22"/>
                <w:lang w:val="en"/>
              </w:rPr>
              <w:t>14:30</w:t>
            </w:r>
          </w:p>
        </w:tc>
        <w:tc>
          <w:tcPr>
            <w:tcW w:w="6956" w:type="dxa"/>
            <w:shd w:val="clear" w:color="auto" w:fill="auto"/>
          </w:tcPr>
          <w:p w:rsidR="0006154E" w:rsidRPr="00072F16" w:rsidRDefault="0006154E" w:rsidP="002272A9">
            <w:pPr>
              <w:pStyle w:val="ListParagraph"/>
              <w:spacing w:line="259" w:lineRule="auto"/>
              <w:ind w:left="0"/>
              <w:contextualSpacing/>
              <w:rPr>
                <w:rFonts w:ascii="Arial" w:hAnsi="Arial" w:cs="Arial"/>
                <w:b/>
                <w:color w:val="222222"/>
                <w:sz w:val="22"/>
                <w:szCs w:val="22"/>
                <w:lang w:val="en"/>
              </w:rPr>
            </w:pPr>
            <w:r w:rsidRPr="00072F16">
              <w:rPr>
                <w:rFonts w:ascii="Arial" w:hAnsi="Arial" w:cs="Arial"/>
                <w:b/>
                <w:color w:val="222222"/>
                <w:sz w:val="22"/>
                <w:szCs w:val="22"/>
                <w:lang w:val="en"/>
              </w:rPr>
              <w:t>Information on possible contribution of the SLIC Campaign on muscul</w:t>
            </w:r>
            <w:r w:rsidR="00072F16" w:rsidRPr="00072F16">
              <w:rPr>
                <w:rFonts w:ascii="Arial" w:hAnsi="Arial" w:cs="Arial"/>
                <w:b/>
                <w:color w:val="222222"/>
                <w:sz w:val="22"/>
                <w:szCs w:val="22"/>
                <w:lang w:val="en"/>
              </w:rPr>
              <w:t>oskeletal disorders 2020 – 2021</w:t>
            </w:r>
          </w:p>
          <w:p w:rsidR="00072F16" w:rsidRPr="0006154E" w:rsidRDefault="00072F16" w:rsidP="002272A9">
            <w:pPr>
              <w:pStyle w:val="ListParagraph"/>
              <w:spacing w:line="259" w:lineRule="auto"/>
              <w:ind w:left="0"/>
              <w:contextualSpacing/>
              <w:rPr>
                <w:rFonts w:ascii="Arial" w:hAnsi="Arial" w:cs="Arial"/>
                <w:color w:val="222222"/>
                <w:sz w:val="22"/>
                <w:szCs w:val="22"/>
                <w:lang w:val="en-US"/>
              </w:rPr>
            </w:pPr>
          </w:p>
          <w:p w:rsidR="0006154E" w:rsidRDefault="0006154E" w:rsidP="002272A9">
            <w:pPr>
              <w:pStyle w:val="ListParagraph"/>
              <w:numPr>
                <w:ilvl w:val="0"/>
                <w:numId w:val="40"/>
              </w:numPr>
              <w:spacing w:line="259" w:lineRule="auto"/>
              <w:ind w:left="323" w:hanging="323"/>
              <w:contextualSpacing/>
              <w:rPr>
                <w:rFonts w:ascii="Arial" w:hAnsi="Arial" w:cs="Arial"/>
                <w:b/>
                <w:color w:val="222222"/>
                <w:sz w:val="22"/>
                <w:szCs w:val="22"/>
                <w:lang w:val="en-US"/>
              </w:rPr>
            </w:pPr>
            <w:r w:rsidRPr="0006154E">
              <w:rPr>
                <w:rFonts w:ascii="Arial" w:hAnsi="Arial" w:cs="Arial"/>
                <w:color w:val="222222"/>
                <w:sz w:val="22"/>
                <w:szCs w:val="22"/>
                <w:lang w:val="en-US"/>
              </w:rPr>
              <w:t xml:space="preserve">Welcome </w:t>
            </w:r>
            <w:r w:rsidRPr="00072F16">
              <w:rPr>
                <w:rFonts w:ascii="Arial" w:hAnsi="Arial" w:cs="Arial"/>
                <w:b/>
                <w:color w:val="222222"/>
                <w:sz w:val="22"/>
                <w:szCs w:val="22"/>
                <w:lang w:val="en-US"/>
              </w:rPr>
              <w:t>Maria-Teresa MOITINHO DE ALMEIDA Policy adviser to the Director for employment in the area of Occupational Safety and Health (OSH)</w:t>
            </w:r>
          </w:p>
          <w:p w:rsidR="00072F16" w:rsidRPr="00072F16" w:rsidRDefault="00072F16" w:rsidP="00072F16">
            <w:pPr>
              <w:pStyle w:val="ListParagraph"/>
              <w:spacing w:line="259" w:lineRule="auto"/>
              <w:ind w:left="323"/>
              <w:contextualSpacing/>
              <w:rPr>
                <w:rFonts w:ascii="Arial" w:hAnsi="Arial" w:cs="Arial"/>
                <w:b/>
                <w:color w:val="222222"/>
                <w:sz w:val="22"/>
                <w:szCs w:val="22"/>
                <w:lang w:val="en-US"/>
              </w:rPr>
            </w:pPr>
          </w:p>
          <w:p w:rsidR="0006154E" w:rsidRPr="0006154E" w:rsidRDefault="0006154E" w:rsidP="002272A9">
            <w:pPr>
              <w:pStyle w:val="ListParagraph"/>
              <w:numPr>
                <w:ilvl w:val="0"/>
                <w:numId w:val="40"/>
              </w:numPr>
              <w:spacing w:line="259" w:lineRule="auto"/>
              <w:ind w:left="323" w:hanging="323"/>
              <w:contextualSpacing/>
              <w:rPr>
                <w:rFonts w:ascii="Arial" w:hAnsi="Arial" w:cs="Arial"/>
                <w:color w:val="222222"/>
                <w:sz w:val="22"/>
                <w:szCs w:val="22"/>
                <w:lang w:val="en-US"/>
              </w:rPr>
            </w:pPr>
            <w:r w:rsidRPr="0006154E">
              <w:rPr>
                <w:rFonts w:ascii="Arial" w:hAnsi="Arial" w:cs="Arial"/>
                <w:color w:val="222222"/>
                <w:sz w:val="22"/>
                <w:szCs w:val="22"/>
                <w:lang w:val="en-US"/>
              </w:rPr>
              <w:t xml:space="preserve">Thank Maria-Teresa MOITINHO DE ALMEIDA open the floor to questions and ask the participants if they want to report about their experience with labour inspection in their countries and what would need </w:t>
            </w:r>
            <w:r w:rsidR="00072F16">
              <w:rPr>
                <w:rFonts w:ascii="Arial" w:hAnsi="Arial" w:cs="Arial"/>
                <w:color w:val="222222"/>
                <w:sz w:val="22"/>
                <w:szCs w:val="22"/>
                <w:lang w:val="en-US"/>
              </w:rPr>
              <w:t xml:space="preserve">to be </w:t>
            </w:r>
            <w:r w:rsidRPr="0006154E">
              <w:rPr>
                <w:rFonts w:ascii="Arial" w:hAnsi="Arial" w:cs="Arial"/>
                <w:color w:val="222222"/>
                <w:sz w:val="22"/>
                <w:szCs w:val="22"/>
                <w:lang w:val="en-US"/>
              </w:rPr>
              <w:t>improve</w:t>
            </w:r>
            <w:r w:rsidR="00072F16">
              <w:rPr>
                <w:rFonts w:ascii="Arial" w:hAnsi="Arial" w:cs="Arial"/>
                <w:color w:val="222222"/>
                <w:sz w:val="22"/>
                <w:szCs w:val="22"/>
                <w:lang w:val="en-US"/>
              </w:rPr>
              <w:t>d</w:t>
            </w:r>
          </w:p>
          <w:p w:rsidR="0006154E" w:rsidRPr="0006154E" w:rsidRDefault="0006154E" w:rsidP="002272A9">
            <w:pPr>
              <w:pStyle w:val="ListParagraph"/>
              <w:spacing w:line="259" w:lineRule="auto"/>
              <w:ind w:left="0"/>
              <w:contextualSpacing/>
              <w:rPr>
                <w:rFonts w:ascii="Arial" w:hAnsi="Arial" w:cs="Arial"/>
                <w:color w:val="222222"/>
                <w:sz w:val="22"/>
                <w:szCs w:val="22"/>
                <w:lang w:val="en"/>
              </w:rPr>
            </w:pPr>
          </w:p>
        </w:tc>
        <w:tc>
          <w:tcPr>
            <w:tcW w:w="1276" w:type="dxa"/>
          </w:tcPr>
          <w:p w:rsidR="0006154E" w:rsidRPr="0006154E" w:rsidRDefault="0006154E" w:rsidP="002272A9">
            <w:pPr>
              <w:pStyle w:val="ListParagraph"/>
              <w:spacing w:line="259" w:lineRule="auto"/>
              <w:ind w:left="0"/>
              <w:contextualSpacing/>
              <w:rPr>
                <w:rFonts w:ascii="Arial" w:hAnsi="Arial" w:cs="Arial"/>
                <w:color w:val="222222"/>
                <w:sz w:val="22"/>
                <w:szCs w:val="22"/>
                <w:lang w:val="fr-BE"/>
              </w:rPr>
            </w:pPr>
            <w:r w:rsidRPr="0006154E">
              <w:rPr>
                <w:rFonts w:ascii="Arial" w:hAnsi="Arial" w:cs="Arial"/>
                <w:color w:val="222222"/>
                <w:sz w:val="22"/>
                <w:szCs w:val="22"/>
                <w:lang w:val="en-GB"/>
              </w:rPr>
              <w:t xml:space="preserve"> </w:t>
            </w:r>
            <w:r w:rsidRPr="0006154E">
              <w:rPr>
                <w:rFonts w:ascii="Arial" w:hAnsi="Arial" w:cs="Arial"/>
                <w:color w:val="222222"/>
                <w:sz w:val="22"/>
                <w:szCs w:val="22"/>
                <w:lang w:val="fr-BE"/>
              </w:rPr>
              <w:t>Slides</w:t>
            </w:r>
          </w:p>
        </w:tc>
      </w:tr>
      <w:tr w:rsidR="0006154E" w:rsidRPr="0006154E" w:rsidTr="0006154E">
        <w:tc>
          <w:tcPr>
            <w:tcW w:w="461" w:type="dxa"/>
          </w:tcPr>
          <w:p w:rsidR="0006154E" w:rsidRPr="0006154E" w:rsidRDefault="0006154E" w:rsidP="002272A9">
            <w:pPr>
              <w:pStyle w:val="ListParagraph"/>
              <w:spacing w:line="259" w:lineRule="auto"/>
              <w:ind w:left="0"/>
              <w:contextualSpacing/>
              <w:jc w:val="both"/>
              <w:rPr>
                <w:rFonts w:ascii="Arial" w:hAnsi="Arial" w:cs="Arial"/>
                <w:color w:val="222222"/>
                <w:sz w:val="22"/>
                <w:szCs w:val="22"/>
                <w:lang w:val="en"/>
              </w:rPr>
            </w:pPr>
            <w:r w:rsidRPr="0006154E">
              <w:rPr>
                <w:rFonts w:ascii="Arial" w:hAnsi="Arial" w:cs="Arial"/>
                <w:color w:val="222222"/>
                <w:sz w:val="22"/>
                <w:szCs w:val="22"/>
                <w:lang w:val="en"/>
              </w:rPr>
              <w:t>9</w:t>
            </w:r>
          </w:p>
        </w:tc>
        <w:tc>
          <w:tcPr>
            <w:tcW w:w="1231" w:type="dxa"/>
          </w:tcPr>
          <w:p w:rsidR="0006154E" w:rsidRPr="0006154E" w:rsidRDefault="0006154E" w:rsidP="002272A9">
            <w:pPr>
              <w:pStyle w:val="ListParagraph"/>
              <w:spacing w:line="259" w:lineRule="auto"/>
              <w:ind w:left="0"/>
              <w:contextualSpacing/>
              <w:jc w:val="both"/>
              <w:rPr>
                <w:rFonts w:ascii="Arial" w:hAnsi="Arial" w:cs="Arial"/>
                <w:color w:val="222222"/>
                <w:sz w:val="22"/>
                <w:szCs w:val="22"/>
                <w:lang w:val="en"/>
              </w:rPr>
            </w:pPr>
            <w:r w:rsidRPr="0006154E">
              <w:rPr>
                <w:rFonts w:ascii="Arial" w:hAnsi="Arial" w:cs="Arial"/>
                <w:color w:val="222222"/>
                <w:sz w:val="22"/>
                <w:szCs w:val="22"/>
                <w:lang w:val="en"/>
              </w:rPr>
              <w:t>14:45</w:t>
            </w:r>
          </w:p>
        </w:tc>
        <w:tc>
          <w:tcPr>
            <w:tcW w:w="6956" w:type="dxa"/>
          </w:tcPr>
          <w:p w:rsidR="0006154E" w:rsidRPr="00072F16" w:rsidRDefault="0006154E" w:rsidP="002272A9">
            <w:pPr>
              <w:pStyle w:val="ListParagraph"/>
              <w:spacing w:line="259" w:lineRule="auto"/>
              <w:ind w:left="0"/>
              <w:contextualSpacing/>
              <w:rPr>
                <w:rFonts w:ascii="Arial" w:hAnsi="Arial" w:cs="Arial"/>
                <w:b/>
                <w:color w:val="222222"/>
                <w:sz w:val="22"/>
                <w:szCs w:val="22"/>
                <w:lang w:val="en"/>
              </w:rPr>
            </w:pPr>
            <w:r w:rsidRPr="00072F16">
              <w:rPr>
                <w:rFonts w:ascii="Arial" w:hAnsi="Arial" w:cs="Arial"/>
                <w:b/>
                <w:color w:val="222222"/>
                <w:sz w:val="22"/>
                <w:szCs w:val="22"/>
                <w:lang w:val="en"/>
              </w:rPr>
              <w:t>Update on the proposed areas of cooperation to support and promote practical implementation, e.g. the possible development of guidance on health and safety in the hairdressing sector</w:t>
            </w:r>
          </w:p>
          <w:p w:rsidR="0006154E" w:rsidRPr="0006154E" w:rsidRDefault="0006154E" w:rsidP="002272A9">
            <w:pPr>
              <w:pStyle w:val="ListParagraph"/>
              <w:spacing w:line="259" w:lineRule="auto"/>
              <w:ind w:left="0"/>
              <w:contextualSpacing/>
              <w:rPr>
                <w:rFonts w:ascii="Arial" w:hAnsi="Arial" w:cs="Arial"/>
                <w:color w:val="222222"/>
                <w:sz w:val="22"/>
                <w:szCs w:val="22"/>
                <w:lang w:val="en"/>
              </w:rPr>
            </w:pPr>
          </w:p>
          <w:p w:rsidR="0006154E" w:rsidRPr="0006154E" w:rsidRDefault="0006154E" w:rsidP="002272A9">
            <w:pPr>
              <w:pStyle w:val="ListParagraph"/>
              <w:numPr>
                <w:ilvl w:val="0"/>
                <w:numId w:val="44"/>
              </w:numPr>
              <w:spacing w:line="259" w:lineRule="auto"/>
              <w:ind w:left="322" w:hanging="283"/>
              <w:contextualSpacing/>
              <w:rPr>
                <w:rFonts w:ascii="Arial" w:hAnsi="Arial" w:cs="Arial"/>
                <w:color w:val="222222"/>
                <w:sz w:val="22"/>
                <w:szCs w:val="22"/>
                <w:lang w:val="en"/>
              </w:rPr>
            </w:pPr>
            <w:r w:rsidRPr="0006154E">
              <w:rPr>
                <w:rFonts w:ascii="Arial" w:hAnsi="Arial" w:cs="Arial"/>
                <w:color w:val="222222"/>
                <w:sz w:val="22"/>
                <w:szCs w:val="22"/>
                <w:lang w:val="en"/>
              </w:rPr>
              <w:t xml:space="preserve">Give the floor to </w:t>
            </w:r>
            <w:r w:rsidRPr="00072F16">
              <w:rPr>
                <w:rFonts w:ascii="Arial" w:hAnsi="Arial" w:cs="Arial"/>
                <w:b/>
                <w:color w:val="222222"/>
                <w:sz w:val="22"/>
                <w:szCs w:val="22"/>
                <w:lang w:val="en"/>
              </w:rPr>
              <w:t>Jan-Willem EBELING</w:t>
            </w:r>
            <w:r w:rsidRPr="0006154E">
              <w:rPr>
                <w:rFonts w:ascii="Arial" w:hAnsi="Arial" w:cs="Arial"/>
                <w:color w:val="222222"/>
                <w:sz w:val="22"/>
                <w:szCs w:val="22"/>
                <w:lang w:val="en"/>
              </w:rPr>
              <w:t xml:space="preserve"> </w:t>
            </w:r>
          </w:p>
          <w:p w:rsidR="0006154E" w:rsidRPr="0006154E" w:rsidRDefault="0006154E" w:rsidP="002272A9">
            <w:pPr>
              <w:pStyle w:val="ListParagraph"/>
              <w:spacing w:line="259" w:lineRule="auto"/>
              <w:ind w:left="322" w:hanging="283"/>
              <w:contextualSpacing/>
              <w:rPr>
                <w:rFonts w:ascii="Arial" w:hAnsi="Arial" w:cs="Arial"/>
                <w:color w:val="222222"/>
                <w:sz w:val="22"/>
                <w:szCs w:val="22"/>
                <w:lang w:val="en"/>
              </w:rPr>
            </w:pPr>
          </w:p>
          <w:p w:rsidR="0006154E" w:rsidRPr="0006154E" w:rsidRDefault="0006154E" w:rsidP="002272A9">
            <w:pPr>
              <w:pStyle w:val="ListParagraph"/>
              <w:numPr>
                <w:ilvl w:val="0"/>
                <w:numId w:val="44"/>
              </w:numPr>
              <w:spacing w:line="259" w:lineRule="auto"/>
              <w:ind w:left="322" w:hanging="283"/>
              <w:contextualSpacing/>
              <w:rPr>
                <w:rFonts w:ascii="Arial" w:hAnsi="Arial" w:cs="Arial"/>
                <w:color w:val="222222"/>
                <w:sz w:val="22"/>
                <w:szCs w:val="22"/>
                <w:lang w:val="en"/>
              </w:rPr>
            </w:pPr>
            <w:r w:rsidRPr="0006154E">
              <w:rPr>
                <w:rFonts w:ascii="Arial" w:hAnsi="Arial" w:cs="Arial"/>
                <w:color w:val="222222"/>
                <w:sz w:val="22"/>
                <w:szCs w:val="22"/>
                <w:lang w:val="en"/>
              </w:rPr>
              <w:t xml:space="preserve">Thanks Jan-Willem EBELING – open the floor for comments  or questions </w:t>
            </w:r>
          </w:p>
        </w:tc>
        <w:tc>
          <w:tcPr>
            <w:tcW w:w="1276" w:type="dxa"/>
          </w:tcPr>
          <w:p w:rsidR="0006154E" w:rsidRPr="0006154E" w:rsidRDefault="0006154E" w:rsidP="002272A9">
            <w:pPr>
              <w:pStyle w:val="ListParagraph"/>
              <w:spacing w:line="259" w:lineRule="auto"/>
              <w:ind w:left="0"/>
              <w:contextualSpacing/>
              <w:rPr>
                <w:rFonts w:ascii="Arial" w:hAnsi="Arial" w:cs="Arial"/>
                <w:color w:val="222222"/>
                <w:sz w:val="22"/>
                <w:szCs w:val="22"/>
                <w:lang w:val="en-GB"/>
              </w:rPr>
            </w:pPr>
            <w:r w:rsidRPr="0006154E">
              <w:rPr>
                <w:rFonts w:ascii="Arial" w:hAnsi="Arial" w:cs="Arial"/>
                <w:color w:val="222222"/>
                <w:sz w:val="22"/>
                <w:szCs w:val="22"/>
                <w:lang w:val="en-GB"/>
              </w:rPr>
              <w:t xml:space="preserve"> Slides</w:t>
            </w: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10</w:t>
            </w: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15:20</w:t>
            </w:r>
          </w:p>
        </w:tc>
        <w:tc>
          <w:tcPr>
            <w:tcW w:w="6956" w:type="dxa"/>
          </w:tcPr>
          <w:p w:rsidR="0006154E" w:rsidRPr="00072F16" w:rsidRDefault="0006154E" w:rsidP="002272A9">
            <w:pPr>
              <w:spacing w:line="259" w:lineRule="auto"/>
              <w:contextualSpacing/>
              <w:rPr>
                <w:rFonts w:ascii="Arial" w:hAnsi="Arial" w:cs="Arial"/>
                <w:b/>
                <w:color w:val="222222"/>
                <w:sz w:val="22"/>
                <w:szCs w:val="22"/>
                <w:lang w:val="en"/>
              </w:rPr>
            </w:pPr>
            <w:r w:rsidRPr="00072F16">
              <w:rPr>
                <w:rFonts w:ascii="Arial" w:hAnsi="Arial" w:cs="Arial"/>
                <w:b/>
                <w:color w:val="222222"/>
                <w:sz w:val="22"/>
                <w:szCs w:val="22"/>
                <w:lang w:val="en"/>
              </w:rPr>
              <w:t>Update on the proposed areas of cooperation</w:t>
            </w:r>
            <w:r w:rsidRPr="00072F16">
              <w:rPr>
                <w:rFonts w:ascii="Arial" w:hAnsi="Arial" w:cs="Arial"/>
                <w:b/>
                <w:sz w:val="22"/>
                <w:szCs w:val="22"/>
                <w:lang w:val="en-US"/>
              </w:rPr>
              <w:t xml:space="preserve"> </w:t>
            </w:r>
            <w:r w:rsidRPr="00072F16">
              <w:rPr>
                <w:rFonts w:ascii="Arial" w:hAnsi="Arial" w:cs="Arial"/>
                <w:b/>
                <w:color w:val="222222"/>
                <w:sz w:val="22"/>
                <w:szCs w:val="22"/>
                <w:lang w:val="en"/>
              </w:rPr>
              <w:t xml:space="preserve">of raising awareness / information foreseen in the Action Plan, European Campaign – dedicated Campaign on MSDs – OiRA update/revamp and Infographic and Awareness-raising Campaign </w:t>
            </w:r>
          </w:p>
          <w:p w:rsidR="00072F16" w:rsidRPr="0006154E" w:rsidRDefault="00072F16" w:rsidP="002272A9">
            <w:pPr>
              <w:spacing w:line="259" w:lineRule="auto"/>
              <w:contextualSpacing/>
              <w:rPr>
                <w:rFonts w:ascii="Arial" w:hAnsi="Arial" w:cs="Arial"/>
                <w:color w:val="222222"/>
                <w:sz w:val="22"/>
                <w:szCs w:val="22"/>
                <w:lang w:val="en"/>
              </w:rPr>
            </w:pPr>
          </w:p>
          <w:p w:rsidR="0006154E" w:rsidRPr="00072F16" w:rsidRDefault="0006154E" w:rsidP="002272A9">
            <w:pPr>
              <w:pStyle w:val="ListParagraph"/>
              <w:numPr>
                <w:ilvl w:val="0"/>
                <w:numId w:val="41"/>
              </w:numPr>
              <w:spacing w:line="259" w:lineRule="auto"/>
              <w:ind w:left="322" w:hanging="323"/>
              <w:contextualSpacing/>
              <w:rPr>
                <w:rFonts w:ascii="Arial" w:hAnsi="Arial" w:cs="Arial"/>
                <w:b/>
                <w:color w:val="222222"/>
                <w:sz w:val="22"/>
                <w:szCs w:val="22"/>
                <w:lang w:val="en"/>
              </w:rPr>
            </w:pPr>
            <w:r w:rsidRPr="00072F16">
              <w:rPr>
                <w:rFonts w:ascii="Arial" w:hAnsi="Arial" w:cs="Arial"/>
                <w:b/>
                <w:color w:val="222222"/>
                <w:sz w:val="22"/>
                <w:szCs w:val="22"/>
                <w:lang w:val="en"/>
              </w:rPr>
              <w:t xml:space="preserve">Welcome Colleague from EU OSHA </w:t>
            </w:r>
            <w:r w:rsidRPr="00072F16">
              <w:rPr>
                <w:rFonts w:ascii="Arial" w:hAnsi="Arial" w:cs="Arial"/>
                <w:b/>
                <w:color w:val="222222"/>
                <w:sz w:val="22"/>
                <w:szCs w:val="22"/>
                <w:lang w:val="en"/>
              </w:rPr>
              <w:t>Lorenzo</w:t>
            </w:r>
            <w:r w:rsidRPr="00072F16">
              <w:rPr>
                <w:rFonts w:ascii="Arial" w:hAnsi="Arial" w:cs="Arial"/>
                <w:b/>
                <w:color w:val="222222"/>
                <w:sz w:val="22"/>
                <w:szCs w:val="22"/>
                <w:lang w:val="en"/>
              </w:rPr>
              <w:t xml:space="preserve"> MUNAR who traveled from Bilbao for attending the meeting. Welcome Brenda O’Brien from OSHA Brussels head quarter</w:t>
            </w:r>
          </w:p>
          <w:p w:rsidR="002272A9" w:rsidRPr="002272A9" w:rsidRDefault="002272A9" w:rsidP="002272A9">
            <w:pPr>
              <w:pStyle w:val="ListParagraph"/>
              <w:spacing w:line="259" w:lineRule="auto"/>
              <w:ind w:left="322"/>
              <w:contextualSpacing/>
              <w:rPr>
                <w:rFonts w:ascii="Arial" w:hAnsi="Arial" w:cs="Arial"/>
                <w:color w:val="222222"/>
                <w:sz w:val="22"/>
                <w:szCs w:val="22"/>
                <w:lang w:val="en"/>
              </w:rPr>
            </w:pPr>
          </w:p>
          <w:p w:rsidR="0006154E" w:rsidRDefault="0006154E" w:rsidP="002272A9">
            <w:pPr>
              <w:pStyle w:val="ListParagraph"/>
              <w:numPr>
                <w:ilvl w:val="0"/>
                <w:numId w:val="41"/>
              </w:numPr>
              <w:spacing w:line="259" w:lineRule="auto"/>
              <w:ind w:left="322"/>
              <w:contextualSpacing/>
              <w:rPr>
                <w:rFonts w:ascii="Arial" w:hAnsi="Arial" w:cs="Arial"/>
                <w:color w:val="222222"/>
                <w:sz w:val="22"/>
                <w:szCs w:val="22"/>
                <w:lang w:val="en"/>
              </w:rPr>
            </w:pPr>
            <w:r w:rsidRPr="00F96A9B">
              <w:rPr>
                <w:rFonts w:ascii="Arial" w:hAnsi="Arial" w:cs="Arial"/>
                <w:color w:val="222222"/>
                <w:sz w:val="22"/>
                <w:szCs w:val="22"/>
                <w:lang w:val="en"/>
              </w:rPr>
              <w:t>Introduce the subject by reminding the existing cooperation with OHSA.  Show your interest to hear what new actions and area of cooperation could be launched.</w:t>
            </w:r>
          </w:p>
          <w:p w:rsidR="002272A9" w:rsidRPr="002272A9" w:rsidRDefault="002272A9" w:rsidP="002272A9">
            <w:pPr>
              <w:pStyle w:val="ListParagraph"/>
              <w:rPr>
                <w:rFonts w:ascii="Arial" w:hAnsi="Arial" w:cs="Arial"/>
                <w:color w:val="222222"/>
                <w:sz w:val="22"/>
                <w:szCs w:val="22"/>
                <w:lang w:val="en"/>
              </w:rPr>
            </w:pPr>
          </w:p>
          <w:p w:rsidR="002272A9" w:rsidRDefault="0006154E" w:rsidP="002272A9">
            <w:pPr>
              <w:pStyle w:val="ListParagraph"/>
              <w:numPr>
                <w:ilvl w:val="0"/>
                <w:numId w:val="41"/>
              </w:numPr>
              <w:spacing w:line="259" w:lineRule="auto"/>
              <w:ind w:left="322"/>
              <w:contextualSpacing/>
              <w:rPr>
                <w:rFonts w:ascii="Arial" w:hAnsi="Arial" w:cs="Arial"/>
                <w:color w:val="222222"/>
                <w:sz w:val="22"/>
                <w:szCs w:val="22"/>
                <w:lang w:val="en"/>
              </w:rPr>
            </w:pPr>
            <w:r w:rsidRPr="00F96A9B">
              <w:rPr>
                <w:rFonts w:ascii="Arial" w:hAnsi="Arial" w:cs="Arial"/>
                <w:color w:val="222222"/>
                <w:sz w:val="22"/>
                <w:szCs w:val="22"/>
                <w:lang w:val="en"/>
              </w:rPr>
              <w:lastRenderedPageBreak/>
              <w:t xml:space="preserve">Give the floor to   Lorenzo NUMAR </w:t>
            </w:r>
          </w:p>
          <w:p w:rsidR="0006154E" w:rsidRPr="00072F16" w:rsidRDefault="0006154E" w:rsidP="00072F16">
            <w:pPr>
              <w:spacing w:line="259" w:lineRule="auto"/>
              <w:contextualSpacing/>
              <w:rPr>
                <w:rFonts w:ascii="Arial" w:hAnsi="Arial" w:cs="Arial"/>
                <w:color w:val="222222"/>
                <w:sz w:val="22"/>
                <w:szCs w:val="22"/>
                <w:lang w:val="en"/>
              </w:rPr>
            </w:pPr>
          </w:p>
          <w:p w:rsidR="0006154E" w:rsidRPr="00F96A9B" w:rsidRDefault="0006154E" w:rsidP="002272A9">
            <w:pPr>
              <w:pStyle w:val="ListParagraph"/>
              <w:numPr>
                <w:ilvl w:val="0"/>
                <w:numId w:val="41"/>
              </w:numPr>
              <w:spacing w:line="259" w:lineRule="auto"/>
              <w:ind w:left="322"/>
              <w:contextualSpacing/>
              <w:rPr>
                <w:rFonts w:ascii="Arial" w:hAnsi="Arial" w:cs="Arial"/>
                <w:color w:val="222222"/>
                <w:sz w:val="22"/>
                <w:szCs w:val="22"/>
                <w:lang w:val="en"/>
              </w:rPr>
            </w:pPr>
            <w:r w:rsidRPr="00F96A9B">
              <w:rPr>
                <w:rFonts w:ascii="Arial" w:hAnsi="Arial" w:cs="Arial"/>
                <w:color w:val="222222"/>
                <w:sz w:val="22"/>
                <w:szCs w:val="22"/>
                <w:lang w:val="en"/>
              </w:rPr>
              <w:t>Thanks Lorenzo MUNAR – open the floor for comments  or questions</w:t>
            </w:r>
          </w:p>
          <w:p w:rsidR="0006154E" w:rsidRPr="0006154E" w:rsidRDefault="0006154E" w:rsidP="002272A9">
            <w:pPr>
              <w:spacing w:line="259" w:lineRule="auto"/>
              <w:contextualSpacing/>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r w:rsidRPr="0006154E">
              <w:rPr>
                <w:rFonts w:ascii="Arial" w:hAnsi="Arial" w:cs="Arial"/>
                <w:color w:val="222222"/>
                <w:sz w:val="22"/>
                <w:szCs w:val="22"/>
                <w:lang w:val="en"/>
              </w:rPr>
              <w:lastRenderedPageBreak/>
              <w:t>Slides</w:t>
            </w: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11</w:t>
            </w: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16:00</w:t>
            </w:r>
          </w:p>
        </w:tc>
        <w:tc>
          <w:tcPr>
            <w:tcW w:w="6956" w:type="dxa"/>
          </w:tcPr>
          <w:p w:rsidR="0006154E" w:rsidRPr="00072F16" w:rsidRDefault="0006154E" w:rsidP="002272A9">
            <w:pPr>
              <w:rPr>
                <w:rFonts w:ascii="Arial" w:hAnsi="Arial" w:cs="Arial"/>
                <w:b/>
                <w:sz w:val="22"/>
                <w:szCs w:val="22"/>
                <w:lang w:val="en-GB"/>
              </w:rPr>
            </w:pPr>
            <w:r w:rsidRPr="00072F16">
              <w:rPr>
                <w:rFonts w:ascii="Arial" w:hAnsi="Arial" w:cs="Arial"/>
                <w:b/>
                <w:color w:val="222222"/>
                <w:sz w:val="22"/>
                <w:szCs w:val="22"/>
                <w:lang w:val="en"/>
              </w:rPr>
              <w:t>Conclusion on the follow-up to the Social Partner Agreement on health and safety in the hairdressing sector and ways forwards</w:t>
            </w:r>
            <w:r w:rsidRPr="00072F16">
              <w:rPr>
                <w:rFonts w:ascii="Arial" w:hAnsi="Arial" w:cs="Arial"/>
                <w:b/>
                <w:sz w:val="22"/>
                <w:szCs w:val="22"/>
                <w:lang w:val="en-GB"/>
              </w:rPr>
              <w:t xml:space="preserve"> by the </w:t>
            </w:r>
            <w:r w:rsidRPr="00072F16">
              <w:rPr>
                <w:rFonts w:ascii="Arial" w:hAnsi="Arial" w:cs="Arial"/>
                <w:b/>
                <w:sz w:val="22"/>
                <w:szCs w:val="22"/>
                <w:lang w:val="en-GB"/>
              </w:rPr>
              <w:t>EU Social Partners Chair and Vice Chair</w:t>
            </w:r>
          </w:p>
          <w:p w:rsidR="0006154E" w:rsidRPr="0006154E" w:rsidRDefault="0006154E" w:rsidP="002272A9">
            <w:pPr>
              <w:spacing w:line="259" w:lineRule="auto"/>
              <w:contextualSpacing/>
              <w:rPr>
                <w:rFonts w:ascii="Arial" w:hAnsi="Arial" w:cs="Arial"/>
                <w:color w:val="222222"/>
                <w:sz w:val="22"/>
                <w:szCs w:val="22"/>
                <w:lang w:val="en"/>
              </w:rPr>
            </w:pPr>
          </w:p>
          <w:p w:rsidR="0006154E" w:rsidRPr="00F96A9B" w:rsidRDefault="0006154E" w:rsidP="002272A9">
            <w:pPr>
              <w:pStyle w:val="ListParagraph"/>
              <w:numPr>
                <w:ilvl w:val="0"/>
                <w:numId w:val="42"/>
              </w:numPr>
              <w:spacing w:line="259" w:lineRule="auto"/>
              <w:ind w:left="322"/>
              <w:contextualSpacing/>
              <w:rPr>
                <w:rFonts w:ascii="Arial" w:hAnsi="Arial" w:cs="Arial"/>
                <w:color w:val="222222"/>
                <w:sz w:val="22"/>
                <w:szCs w:val="22"/>
                <w:lang w:val="en"/>
              </w:rPr>
            </w:pPr>
            <w:r w:rsidRPr="00F96A9B">
              <w:rPr>
                <w:rFonts w:ascii="Arial" w:hAnsi="Arial" w:cs="Arial"/>
                <w:color w:val="222222"/>
                <w:sz w:val="22"/>
                <w:szCs w:val="22"/>
                <w:lang w:val="en"/>
              </w:rPr>
              <w:t>Indicate that it is important that employees and employers find a common way regarding the follow-up to be given to the Agreement on H&amp;S</w:t>
            </w:r>
          </w:p>
          <w:p w:rsidR="0006154E" w:rsidRPr="0006154E" w:rsidRDefault="0006154E" w:rsidP="002272A9">
            <w:pPr>
              <w:spacing w:line="259" w:lineRule="auto"/>
              <w:ind w:left="322"/>
              <w:contextualSpacing/>
              <w:rPr>
                <w:rFonts w:ascii="Arial" w:hAnsi="Arial" w:cs="Arial"/>
                <w:color w:val="222222"/>
                <w:sz w:val="22"/>
                <w:szCs w:val="22"/>
                <w:lang w:val="en"/>
              </w:rPr>
            </w:pPr>
          </w:p>
          <w:p w:rsidR="0006154E" w:rsidRDefault="0006154E" w:rsidP="002272A9">
            <w:pPr>
              <w:pStyle w:val="ListParagraph"/>
              <w:numPr>
                <w:ilvl w:val="0"/>
                <w:numId w:val="42"/>
              </w:numPr>
              <w:spacing w:line="259" w:lineRule="auto"/>
              <w:ind w:left="322"/>
              <w:contextualSpacing/>
              <w:rPr>
                <w:rFonts w:ascii="Arial" w:hAnsi="Arial" w:cs="Arial"/>
                <w:color w:val="222222"/>
                <w:sz w:val="22"/>
                <w:szCs w:val="22"/>
                <w:lang w:val="en"/>
              </w:rPr>
            </w:pPr>
            <w:r w:rsidRPr="00F96A9B">
              <w:rPr>
                <w:rFonts w:ascii="Arial" w:hAnsi="Arial" w:cs="Arial"/>
                <w:color w:val="222222"/>
                <w:sz w:val="22"/>
                <w:szCs w:val="22"/>
                <w:lang w:val="en"/>
              </w:rPr>
              <w:t>Give the floor to Coiffure EU to provide their assessment concerning the areas of cooperation</w:t>
            </w:r>
          </w:p>
          <w:p w:rsidR="00072F16" w:rsidRPr="00072F16" w:rsidRDefault="00072F16" w:rsidP="00072F16">
            <w:pPr>
              <w:spacing w:line="259" w:lineRule="auto"/>
              <w:contextualSpacing/>
              <w:rPr>
                <w:rFonts w:ascii="Arial" w:hAnsi="Arial" w:cs="Arial"/>
                <w:color w:val="222222"/>
                <w:sz w:val="22"/>
                <w:szCs w:val="22"/>
                <w:lang w:val="en"/>
              </w:rPr>
            </w:pPr>
          </w:p>
          <w:p w:rsidR="0006154E" w:rsidRPr="00F96A9B" w:rsidRDefault="0006154E" w:rsidP="002272A9">
            <w:pPr>
              <w:pStyle w:val="ListParagraph"/>
              <w:numPr>
                <w:ilvl w:val="0"/>
                <w:numId w:val="42"/>
              </w:numPr>
              <w:spacing w:line="259" w:lineRule="auto"/>
              <w:ind w:left="322"/>
              <w:contextualSpacing/>
              <w:rPr>
                <w:rFonts w:ascii="Arial" w:hAnsi="Arial" w:cs="Arial"/>
                <w:color w:val="222222"/>
                <w:sz w:val="22"/>
                <w:szCs w:val="22"/>
                <w:lang w:val="en"/>
              </w:rPr>
            </w:pPr>
            <w:r w:rsidRPr="00F96A9B">
              <w:rPr>
                <w:rFonts w:ascii="Arial" w:hAnsi="Arial" w:cs="Arial"/>
                <w:color w:val="222222"/>
                <w:sz w:val="22"/>
                <w:szCs w:val="22"/>
                <w:lang w:val="en"/>
              </w:rPr>
              <w:t>Give the floor to UNI-EUROPA</w:t>
            </w:r>
          </w:p>
          <w:p w:rsidR="0006154E" w:rsidRPr="0006154E" w:rsidRDefault="0006154E" w:rsidP="002272A9">
            <w:pPr>
              <w:spacing w:line="259" w:lineRule="auto"/>
              <w:contextualSpacing/>
              <w:rPr>
                <w:rFonts w:ascii="Arial" w:hAnsi="Arial" w:cs="Arial"/>
                <w:color w:val="222222"/>
                <w:sz w:val="22"/>
                <w:szCs w:val="22"/>
                <w:lang w:val="en"/>
              </w:rPr>
            </w:pPr>
          </w:p>
          <w:p w:rsidR="0006154E" w:rsidRPr="00F96A9B" w:rsidRDefault="0006154E" w:rsidP="00072F16">
            <w:pPr>
              <w:pStyle w:val="ListParagraph"/>
              <w:numPr>
                <w:ilvl w:val="0"/>
                <w:numId w:val="42"/>
              </w:numPr>
              <w:spacing w:line="259" w:lineRule="auto"/>
              <w:ind w:left="360"/>
              <w:contextualSpacing/>
              <w:rPr>
                <w:rFonts w:ascii="Arial" w:hAnsi="Arial" w:cs="Arial"/>
                <w:color w:val="222222"/>
                <w:sz w:val="22"/>
                <w:szCs w:val="22"/>
                <w:lang w:val="en"/>
              </w:rPr>
            </w:pPr>
            <w:r w:rsidRPr="00F96A9B">
              <w:rPr>
                <w:rFonts w:ascii="Arial" w:hAnsi="Arial" w:cs="Arial"/>
                <w:color w:val="222222"/>
                <w:sz w:val="22"/>
                <w:szCs w:val="22"/>
                <w:lang w:val="en"/>
              </w:rPr>
              <w:t>Ask the room if they have reaction</w:t>
            </w:r>
          </w:p>
          <w:p w:rsidR="0006154E" w:rsidRPr="0006154E" w:rsidRDefault="0006154E" w:rsidP="00072F16">
            <w:pPr>
              <w:spacing w:line="259" w:lineRule="auto"/>
              <w:contextualSpacing/>
              <w:rPr>
                <w:rFonts w:ascii="Arial" w:hAnsi="Arial" w:cs="Arial"/>
                <w:color w:val="222222"/>
                <w:sz w:val="22"/>
                <w:szCs w:val="22"/>
                <w:lang w:val="en"/>
              </w:rPr>
            </w:pPr>
          </w:p>
          <w:p w:rsidR="0006154E" w:rsidRPr="00F96A9B" w:rsidRDefault="0006154E" w:rsidP="00072F16">
            <w:pPr>
              <w:pStyle w:val="ListParagraph"/>
              <w:numPr>
                <w:ilvl w:val="0"/>
                <w:numId w:val="42"/>
              </w:numPr>
              <w:spacing w:line="259" w:lineRule="auto"/>
              <w:ind w:left="360"/>
              <w:contextualSpacing/>
              <w:rPr>
                <w:rFonts w:ascii="Arial" w:hAnsi="Arial" w:cs="Arial"/>
                <w:color w:val="222222"/>
                <w:sz w:val="22"/>
                <w:szCs w:val="22"/>
                <w:lang w:val="en"/>
              </w:rPr>
            </w:pPr>
            <w:r w:rsidRPr="00F96A9B">
              <w:rPr>
                <w:rFonts w:ascii="Arial" w:hAnsi="Arial" w:cs="Arial"/>
                <w:color w:val="222222"/>
                <w:sz w:val="22"/>
                <w:szCs w:val="22"/>
                <w:lang w:val="en"/>
              </w:rPr>
              <w:t>Draw general conclusion and indicate the next steps on the social partners’ side.</w:t>
            </w:r>
          </w:p>
          <w:p w:rsidR="0006154E" w:rsidRPr="0006154E" w:rsidRDefault="0006154E" w:rsidP="002272A9">
            <w:pPr>
              <w:spacing w:line="259" w:lineRule="auto"/>
              <w:contextualSpacing/>
              <w:rPr>
                <w:rFonts w:ascii="Arial" w:hAnsi="Arial" w:cs="Arial"/>
                <w:color w:val="222222"/>
                <w:sz w:val="22"/>
                <w:szCs w:val="22"/>
                <w:lang w:val="en"/>
              </w:rPr>
            </w:pPr>
            <w:r w:rsidRPr="0006154E">
              <w:rPr>
                <w:rFonts w:ascii="Arial" w:hAnsi="Arial" w:cs="Arial"/>
                <w:color w:val="222222"/>
                <w:sz w:val="22"/>
                <w:szCs w:val="22"/>
                <w:lang w:val="en"/>
              </w:rPr>
              <w:t xml:space="preserve">  </w:t>
            </w: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
              </w:rPr>
            </w:pPr>
          </w:p>
        </w:tc>
        <w:tc>
          <w:tcPr>
            <w:tcW w:w="6956" w:type="dxa"/>
          </w:tcPr>
          <w:p w:rsidR="0006154E" w:rsidRDefault="0006154E" w:rsidP="002272A9">
            <w:pPr>
              <w:spacing w:line="259" w:lineRule="auto"/>
              <w:contextualSpacing/>
              <w:rPr>
                <w:rFonts w:ascii="Arial" w:hAnsi="Arial" w:cs="Arial"/>
                <w:b/>
                <w:color w:val="222222"/>
                <w:sz w:val="22"/>
                <w:szCs w:val="22"/>
                <w:lang w:val="en"/>
              </w:rPr>
            </w:pPr>
            <w:r w:rsidRPr="0006154E">
              <w:rPr>
                <w:rFonts w:ascii="Arial" w:hAnsi="Arial" w:cs="Arial"/>
                <w:b/>
                <w:color w:val="222222"/>
                <w:sz w:val="22"/>
                <w:szCs w:val="22"/>
                <w:lang w:val="en"/>
              </w:rPr>
              <w:t>Education</w:t>
            </w:r>
          </w:p>
          <w:p w:rsidR="00385401" w:rsidRPr="0006154E" w:rsidRDefault="00385401" w:rsidP="002272A9">
            <w:pPr>
              <w:spacing w:line="259" w:lineRule="auto"/>
              <w:contextualSpacing/>
              <w:rPr>
                <w:rFonts w:ascii="Arial" w:hAnsi="Arial" w:cs="Arial"/>
                <w:b/>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12</w:t>
            </w:r>
          </w:p>
        </w:tc>
        <w:tc>
          <w:tcPr>
            <w:tcW w:w="1231" w:type="dxa"/>
          </w:tcPr>
          <w:p w:rsidR="0006154E" w:rsidRPr="0006154E" w:rsidRDefault="0006154E" w:rsidP="00385401">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16:</w:t>
            </w:r>
            <w:r w:rsidR="00385401">
              <w:rPr>
                <w:rFonts w:ascii="Arial" w:hAnsi="Arial" w:cs="Arial"/>
                <w:color w:val="222222"/>
                <w:sz w:val="22"/>
                <w:szCs w:val="22"/>
                <w:lang w:val="en"/>
              </w:rPr>
              <w:t>30</w:t>
            </w:r>
          </w:p>
        </w:tc>
        <w:tc>
          <w:tcPr>
            <w:tcW w:w="6956" w:type="dxa"/>
          </w:tcPr>
          <w:p w:rsidR="0006154E" w:rsidRPr="00072F16" w:rsidRDefault="0006154E" w:rsidP="002272A9">
            <w:pPr>
              <w:spacing w:line="259" w:lineRule="auto"/>
              <w:contextualSpacing/>
              <w:rPr>
                <w:rFonts w:ascii="Arial" w:hAnsi="Arial" w:cs="Arial"/>
                <w:b/>
                <w:color w:val="222222"/>
                <w:sz w:val="22"/>
                <w:szCs w:val="22"/>
                <w:lang w:val="en"/>
              </w:rPr>
            </w:pPr>
            <w:r w:rsidRPr="00072F16">
              <w:rPr>
                <w:rFonts w:ascii="Arial" w:hAnsi="Arial" w:cs="Arial"/>
                <w:b/>
                <w:color w:val="222222"/>
                <w:sz w:val="22"/>
                <w:szCs w:val="22"/>
                <w:lang w:val="en"/>
              </w:rPr>
              <w:t>Presentation on a possible project on VET in the sector</w:t>
            </w:r>
          </w:p>
          <w:p w:rsidR="0006154E" w:rsidRPr="0006154E" w:rsidRDefault="0006154E" w:rsidP="002272A9">
            <w:pPr>
              <w:spacing w:line="259" w:lineRule="auto"/>
              <w:contextualSpacing/>
              <w:rPr>
                <w:rFonts w:ascii="Arial" w:hAnsi="Arial" w:cs="Arial"/>
                <w:color w:val="222222"/>
                <w:sz w:val="22"/>
                <w:szCs w:val="22"/>
                <w:lang w:val="en"/>
              </w:rPr>
            </w:pPr>
          </w:p>
          <w:p w:rsidR="0006154E" w:rsidRPr="00F96A9B" w:rsidRDefault="0006154E" w:rsidP="002272A9">
            <w:pPr>
              <w:pStyle w:val="ListParagraph"/>
              <w:numPr>
                <w:ilvl w:val="0"/>
                <w:numId w:val="43"/>
              </w:numPr>
              <w:spacing w:line="259" w:lineRule="auto"/>
              <w:contextualSpacing/>
              <w:rPr>
                <w:rFonts w:ascii="Arial" w:hAnsi="Arial" w:cs="Arial"/>
                <w:color w:val="222222"/>
                <w:sz w:val="22"/>
                <w:szCs w:val="22"/>
                <w:lang w:val="en"/>
              </w:rPr>
            </w:pPr>
            <w:r w:rsidRPr="00F96A9B">
              <w:rPr>
                <w:rFonts w:ascii="Arial" w:hAnsi="Arial" w:cs="Arial"/>
                <w:color w:val="222222"/>
                <w:sz w:val="22"/>
                <w:szCs w:val="22"/>
                <w:lang w:val="en"/>
              </w:rPr>
              <w:t>Introduction by Blando Palmieri</w:t>
            </w:r>
          </w:p>
          <w:p w:rsidR="0006154E" w:rsidRPr="0006154E" w:rsidRDefault="0006154E" w:rsidP="002272A9">
            <w:pPr>
              <w:spacing w:line="259" w:lineRule="auto"/>
              <w:contextualSpacing/>
              <w:rPr>
                <w:rFonts w:ascii="Arial" w:hAnsi="Arial" w:cs="Arial"/>
                <w:color w:val="222222"/>
                <w:sz w:val="22"/>
                <w:szCs w:val="22"/>
                <w:lang w:val="en"/>
              </w:rPr>
            </w:pPr>
          </w:p>
          <w:p w:rsidR="0006154E" w:rsidRDefault="0006154E" w:rsidP="002272A9">
            <w:pPr>
              <w:pStyle w:val="ListParagraph"/>
              <w:numPr>
                <w:ilvl w:val="0"/>
                <w:numId w:val="43"/>
              </w:numPr>
              <w:spacing w:line="259" w:lineRule="auto"/>
              <w:contextualSpacing/>
              <w:rPr>
                <w:rFonts w:ascii="Arial" w:hAnsi="Arial" w:cs="Arial"/>
                <w:color w:val="222222"/>
                <w:sz w:val="22"/>
                <w:szCs w:val="22"/>
                <w:lang w:val="en"/>
              </w:rPr>
            </w:pPr>
            <w:r w:rsidRPr="00F96A9B">
              <w:rPr>
                <w:rFonts w:ascii="Arial" w:hAnsi="Arial" w:cs="Arial"/>
                <w:color w:val="222222"/>
                <w:sz w:val="22"/>
                <w:szCs w:val="22"/>
                <w:lang w:val="en"/>
              </w:rPr>
              <w:t>Discussion among social partners</w:t>
            </w:r>
          </w:p>
          <w:p w:rsidR="00072F16" w:rsidRPr="00072F16" w:rsidRDefault="00072F16" w:rsidP="00072F16">
            <w:pPr>
              <w:pStyle w:val="ListParagraph"/>
              <w:rPr>
                <w:rFonts w:ascii="Arial" w:hAnsi="Arial" w:cs="Arial"/>
                <w:color w:val="222222"/>
                <w:sz w:val="22"/>
                <w:szCs w:val="22"/>
                <w:lang w:val="en"/>
              </w:rPr>
            </w:pPr>
          </w:p>
          <w:p w:rsidR="00072F16" w:rsidRPr="00F96A9B" w:rsidRDefault="00072F16" w:rsidP="002272A9">
            <w:pPr>
              <w:pStyle w:val="ListParagraph"/>
              <w:numPr>
                <w:ilvl w:val="0"/>
                <w:numId w:val="43"/>
              </w:numPr>
              <w:spacing w:line="259" w:lineRule="auto"/>
              <w:contextualSpacing/>
              <w:rPr>
                <w:rFonts w:ascii="Arial" w:hAnsi="Arial" w:cs="Arial"/>
                <w:color w:val="222222"/>
                <w:sz w:val="22"/>
                <w:szCs w:val="22"/>
                <w:lang w:val="en"/>
              </w:rPr>
            </w:pPr>
            <w:r>
              <w:rPr>
                <w:rFonts w:ascii="Arial" w:hAnsi="Arial" w:cs="Arial"/>
                <w:color w:val="222222"/>
                <w:sz w:val="22"/>
                <w:szCs w:val="22"/>
                <w:lang w:val="en"/>
              </w:rPr>
              <w:t>Conclusions</w:t>
            </w:r>
          </w:p>
          <w:p w:rsidR="0006154E" w:rsidRPr="0006154E" w:rsidRDefault="0006154E" w:rsidP="002272A9">
            <w:pPr>
              <w:spacing w:line="259" w:lineRule="auto"/>
              <w:contextualSpacing/>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p>
        </w:tc>
      </w:tr>
      <w:tr w:rsidR="0006154E" w:rsidRPr="00F96A9B"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13</w:t>
            </w:r>
          </w:p>
        </w:tc>
        <w:tc>
          <w:tcPr>
            <w:tcW w:w="1231" w:type="dxa"/>
          </w:tcPr>
          <w:p w:rsidR="0006154E" w:rsidRPr="0006154E" w:rsidRDefault="0006154E" w:rsidP="00385401">
            <w:pPr>
              <w:spacing w:line="259" w:lineRule="auto"/>
              <w:contextualSpacing/>
              <w:jc w:val="both"/>
              <w:rPr>
                <w:rFonts w:ascii="Arial" w:hAnsi="Arial" w:cs="Arial"/>
                <w:color w:val="222222"/>
                <w:sz w:val="22"/>
                <w:szCs w:val="22"/>
                <w:lang w:val="en"/>
              </w:rPr>
            </w:pPr>
            <w:r w:rsidRPr="0006154E">
              <w:rPr>
                <w:rFonts w:ascii="Arial" w:hAnsi="Arial" w:cs="Arial"/>
                <w:color w:val="222222"/>
                <w:sz w:val="22"/>
                <w:szCs w:val="22"/>
                <w:lang w:val="en"/>
              </w:rPr>
              <w:t>16:</w:t>
            </w:r>
            <w:r w:rsidR="00385401">
              <w:rPr>
                <w:rFonts w:ascii="Arial" w:hAnsi="Arial" w:cs="Arial"/>
                <w:color w:val="222222"/>
                <w:sz w:val="22"/>
                <w:szCs w:val="22"/>
                <w:lang w:val="en"/>
              </w:rPr>
              <w:t>45</w:t>
            </w:r>
            <w:bookmarkStart w:id="0" w:name="_GoBack"/>
            <w:bookmarkEnd w:id="0"/>
          </w:p>
        </w:tc>
        <w:tc>
          <w:tcPr>
            <w:tcW w:w="6956" w:type="dxa"/>
          </w:tcPr>
          <w:p w:rsidR="0006154E" w:rsidRPr="00072F16" w:rsidRDefault="0006154E" w:rsidP="002272A9">
            <w:pPr>
              <w:spacing w:line="259" w:lineRule="auto"/>
              <w:contextualSpacing/>
              <w:rPr>
                <w:rFonts w:ascii="Arial" w:hAnsi="Arial" w:cs="Arial"/>
                <w:b/>
                <w:color w:val="222222"/>
                <w:sz w:val="22"/>
                <w:szCs w:val="22"/>
                <w:lang w:val="en"/>
              </w:rPr>
            </w:pPr>
            <w:r w:rsidRPr="00072F16">
              <w:rPr>
                <w:rFonts w:ascii="Arial" w:hAnsi="Arial" w:cs="Arial"/>
                <w:b/>
                <w:color w:val="222222"/>
                <w:sz w:val="22"/>
                <w:szCs w:val="22"/>
                <w:lang w:val="en"/>
              </w:rPr>
              <w:t>AOB</w:t>
            </w:r>
          </w:p>
          <w:p w:rsidR="00F96A9B" w:rsidRDefault="00F96A9B" w:rsidP="002272A9">
            <w:pPr>
              <w:spacing w:line="259" w:lineRule="auto"/>
              <w:contextualSpacing/>
              <w:rPr>
                <w:rFonts w:ascii="Arial" w:hAnsi="Arial" w:cs="Arial"/>
                <w:color w:val="222222"/>
                <w:sz w:val="22"/>
                <w:szCs w:val="22"/>
                <w:lang w:val="en"/>
              </w:rPr>
            </w:pPr>
          </w:p>
          <w:p w:rsidR="00F96A9B" w:rsidRDefault="00F96A9B" w:rsidP="002272A9">
            <w:pPr>
              <w:spacing w:line="259" w:lineRule="auto"/>
              <w:contextualSpacing/>
              <w:rPr>
                <w:rFonts w:ascii="Arial" w:hAnsi="Arial" w:cs="Arial"/>
                <w:color w:val="222222"/>
                <w:sz w:val="22"/>
                <w:szCs w:val="22"/>
                <w:lang w:val="en"/>
              </w:rPr>
            </w:pPr>
            <w:r>
              <w:rPr>
                <w:rFonts w:ascii="Arial" w:hAnsi="Arial" w:cs="Arial"/>
                <w:color w:val="222222"/>
                <w:sz w:val="22"/>
                <w:szCs w:val="22"/>
                <w:lang w:val="en"/>
              </w:rPr>
              <w:t>Next meeting on the 19 November 2018</w:t>
            </w:r>
          </w:p>
          <w:p w:rsidR="00F96A9B" w:rsidRPr="0006154E" w:rsidRDefault="00F96A9B" w:rsidP="002272A9">
            <w:pPr>
              <w:spacing w:line="259" w:lineRule="auto"/>
              <w:contextualSpacing/>
              <w:rPr>
                <w:rFonts w:ascii="Arial" w:hAnsi="Arial" w:cs="Arial"/>
                <w:color w:val="222222"/>
                <w:sz w:val="22"/>
                <w:szCs w:val="22"/>
                <w:lang w:val="en"/>
              </w:rPr>
            </w:pP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p>
        </w:tc>
      </w:tr>
      <w:tr w:rsidR="0006154E" w:rsidRPr="0006154E" w:rsidTr="0006154E">
        <w:tc>
          <w:tcPr>
            <w:tcW w:w="461" w:type="dxa"/>
          </w:tcPr>
          <w:p w:rsidR="0006154E" w:rsidRPr="0006154E" w:rsidRDefault="0006154E" w:rsidP="002272A9">
            <w:pPr>
              <w:spacing w:line="259" w:lineRule="auto"/>
              <w:contextualSpacing/>
              <w:jc w:val="both"/>
              <w:rPr>
                <w:rFonts w:ascii="Arial" w:hAnsi="Arial" w:cs="Arial"/>
                <w:color w:val="222222"/>
                <w:sz w:val="22"/>
                <w:szCs w:val="22"/>
                <w:lang w:val="en"/>
              </w:rPr>
            </w:pPr>
          </w:p>
        </w:tc>
        <w:tc>
          <w:tcPr>
            <w:tcW w:w="1231" w:type="dxa"/>
          </w:tcPr>
          <w:p w:rsidR="0006154E" w:rsidRPr="0006154E" w:rsidRDefault="0006154E" w:rsidP="002272A9">
            <w:pPr>
              <w:spacing w:line="259" w:lineRule="auto"/>
              <w:contextualSpacing/>
              <w:jc w:val="both"/>
              <w:rPr>
                <w:rFonts w:ascii="Arial" w:hAnsi="Arial" w:cs="Arial"/>
                <w:color w:val="222222"/>
                <w:sz w:val="22"/>
                <w:szCs w:val="22"/>
                <w:lang w:val="en"/>
              </w:rPr>
            </w:pPr>
          </w:p>
        </w:tc>
        <w:tc>
          <w:tcPr>
            <w:tcW w:w="6956" w:type="dxa"/>
          </w:tcPr>
          <w:p w:rsidR="002272A9" w:rsidRDefault="002272A9" w:rsidP="002272A9">
            <w:pPr>
              <w:spacing w:line="259" w:lineRule="auto"/>
              <w:contextualSpacing/>
              <w:rPr>
                <w:rFonts w:ascii="Arial" w:hAnsi="Arial" w:cs="Arial"/>
                <w:b/>
                <w:color w:val="222222"/>
                <w:sz w:val="22"/>
                <w:szCs w:val="22"/>
                <w:lang w:val="en"/>
              </w:rPr>
            </w:pPr>
            <w:r w:rsidRPr="00072F16">
              <w:rPr>
                <w:rFonts w:ascii="Arial" w:hAnsi="Arial" w:cs="Arial"/>
                <w:b/>
                <w:color w:val="222222"/>
                <w:sz w:val="22"/>
                <w:szCs w:val="22"/>
                <w:lang w:val="en"/>
              </w:rPr>
              <w:t>End of the meeting</w:t>
            </w:r>
          </w:p>
          <w:p w:rsidR="00385401" w:rsidRPr="00072F16" w:rsidRDefault="00385401" w:rsidP="002272A9">
            <w:pPr>
              <w:spacing w:line="259" w:lineRule="auto"/>
              <w:contextualSpacing/>
              <w:rPr>
                <w:rFonts w:ascii="Arial" w:hAnsi="Arial" w:cs="Arial"/>
                <w:b/>
                <w:color w:val="222222"/>
                <w:sz w:val="22"/>
                <w:szCs w:val="22"/>
                <w:lang w:val="en"/>
              </w:rPr>
            </w:pPr>
          </w:p>
          <w:p w:rsidR="0006154E" w:rsidRPr="0006154E" w:rsidRDefault="0006154E" w:rsidP="002272A9">
            <w:pPr>
              <w:spacing w:line="259" w:lineRule="auto"/>
              <w:contextualSpacing/>
              <w:rPr>
                <w:rFonts w:ascii="Arial" w:hAnsi="Arial" w:cs="Arial"/>
                <w:color w:val="222222"/>
                <w:sz w:val="22"/>
                <w:szCs w:val="22"/>
                <w:lang w:val="en"/>
              </w:rPr>
            </w:pPr>
            <w:r w:rsidRPr="0006154E">
              <w:rPr>
                <w:rFonts w:ascii="Arial" w:hAnsi="Arial" w:cs="Arial"/>
                <w:color w:val="222222"/>
                <w:sz w:val="22"/>
                <w:szCs w:val="22"/>
                <w:lang w:val="en"/>
              </w:rPr>
              <w:t>Thanks the participants and the interpreters</w:t>
            </w:r>
          </w:p>
        </w:tc>
        <w:tc>
          <w:tcPr>
            <w:tcW w:w="1276" w:type="dxa"/>
          </w:tcPr>
          <w:p w:rsidR="0006154E" w:rsidRPr="0006154E" w:rsidRDefault="0006154E" w:rsidP="002272A9">
            <w:pPr>
              <w:spacing w:line="259" w:lineRule="auto"/>
              <w:contextualSpacing/>
              <w:rPr>
                <w:rFonts w:ascii="Arial" w:hAnsi="Arial" w:cs="Arial"/>
                <w:color w:val="222222"/>
                <w:sz w:val="22"/>
                <w:szCs w:val="22"/>
                <w:lang w:val="en"/>
              </w:rPr>
            </w:pPr>
          </w:p>
        </w:tc>
      </w:tr>
    </w:tbl>
    <w:p w:rsidR="000C5A3A" w:rsidRPr="00A47DBE" w:rsidRDefault="000C5A3A" w:rsidP="00C0370F">
      <w:pPr>
        <w:spacing w:after="160" w:line="259" w:lineRule="auto"/>
        <w:contextualSpacing/>
        <w:jc w:val="both"/>
        <w:rPr>
          <w:rFonts w:ascii="Arial" w:hAnsi="Arial" w:cs="Arial"/>
          <w:color w:val="222222"/>
          <w:sz w:val="20"/>
          <w:szCs w:val="20"/>
          <w:lang w:val="en"/>
        </w:rPr>
      </w:pPr>
    </w:p>
    <w:sectPr w:rsidR="000C5A3A" w:rsidRPr="00A47DBE" w:rsidSect="00D82060">
      <w:footerReference w:type="default" r:id="rId9"/>
      <w:pgSz w:w="11907" w:h="16840" w:code="9"/>
      <w:pgMar w:top="1440" w:right="1440" w:bottom="1440" w:left="1440" w:header="601"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77C" w:rsidRDefault="003A477C">
      <w:r>
        <w:separator/>
      </w:r>
    </w:p>
  </w:endnote>
  <w:endnote w:type="continuationSeparator" w:id="0">
    <w:p w:rsidR="003A477C" w:rsidRDefault="003A4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1"/>
    <w:family w:val="roman"/>
    <w:pitch w:val="variable"/>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ACA" w:rsidRDefault="00BC1ACA">
    <w:pPr>
      <w:pStyle w:val="Footer"/>
      <w:jc w:val="right"/>
    </w:pPr>
    <w:r>
      <w:fldChar w:fldCharType="begin"/>
    </w:r>
    <w:r>
      <w:instrText xml:space="preserve"> PAGE   \* MERGEFORMAT </w:instrText>
    </w:r>
    <w:r>
      <w:fldChar w:fldCharType="separate"/>
    </w:r>
    <w:r w:rsidR="00385401">
      <w:rPr>
        <w:noProof/>
      </w:rPr>
      <w:t>5</w:t>
    </w:r>
    <w:r>
      <w:fldChar w:fldCharType="end"/>
    </w:r>
  </w:p>
  <w:p w:rsidR="00BC1ACA" w:rsidRDefault="00BC1A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77C" w:rsidRDefault="003A477C">
      <w:r>
        <w:separator/>
      </w:r>
    </w:p>
  </w:footnote>
  <w:footnote w:type="continuationSeparator" w:id="0">
    <w:p w:rsidR="003A477C" w:rsidRDefault="003A47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634F"/>
    <w:multiLevelType w:val="hybridMultilevel"/>
    <w:tmpl w:val="4EA2F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36283"/>
    <w:multiLevelType w:val="hybridMultilevel"/>
    <w:tmpl w:val="2280DAE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5C212C7"/>
    <w:multiLevelType w:val="hybridMultilevel"/>
    <w:tmpl w:val="0F30FE38"/>
    <w:lvl w:ilvl="0" w:tplc="08090001">
      <w:start w:val="1"/>
      <w:numFmt w:val="bullet"/>
      <w:lvlText w:val=""/>
      <w:lvlJc w:val="left"/>
      <w:pPr>
        <w:ind w:left="1042" w:hanging="360"/>
      </w:pPr>
      <w:rPr>
        <w:rFonts w:ascii="Symbol" w:hAnsi="Symbol" w:hint="default"/>
      </w:rPr>
    </w:lvl>
    <w:lvl w:ilvl="1" w:tplc="08090003" w:tentative="1">
      <w:start w:val="1"/>
      <w:numFmt w:val="bullet"/>
      <w:lvlText w:val="o"/>
      <w:lvlJc w:val="left"/>
      <w:pPr>
        <w:ind w:left="1762" w:hanging="360"/>
      </w:pPr>
      <w:rPr>
        <w:rFonts w:ascii="Courier New" w:hAnsi="Courier New" w:cs="Courier New" w:hint="default"/>
      </w:rPr>
    </w:lvl>
    <w:lvl w:ilvl="2" w:tplc="08090005" w:tentative="1">
      <w:start w:val="1"/>
      <w:numFmt w:val="bullet"/>
      <w:lvlText w:val=""/>
      <w:lvlJc w:val="left"/>
      <w:pPr>
        <w:ind w:left="2482" w:hanging="360"/>
      </w:pPr>
      <w:rPr>
        <w:rFonts w:ascii="Wingdings" w:hAnsi="Wingdings" w:hint="default"/>
      </w:rPr>
    </w:lvl>
    <w:lvl w:ilvl="3" w:tplc="08090001" w:tentative="1">
      <w:start w:val="1"/>
      <w:numFmt w:val="bullet"/>
      <w:lvlText w:val=""/>
      <w:lvlJc w:val="left"/>
      <w:pPr>
        <w:ind w:left="3202" w:hanging="360"/>
      </w:pPr>
      <w:rPr>
        <w:rFonts w:ascii="Symbol" w:hAnsi="Symbol" w:hint="default"/>
      </w:rPr>
    </w:lvl>
    <w:lvl w:ilvl="4" w:tplc="08090003" w:tentative="1">
      <w:start w:val="1"/>
      <w:numFmt w:val="bullet"/>
      <w:lvlText w:val="o"/>
      <w:lvlJc w:val="left"/>
      <w:pPr>
        <w:ind w:left="3922" w:hanging="360"/>
      </w:pPr>
      <w:rPr>
        <w:rFonts w:ascii="Courier New" w:hAnsi="Courier New" w:cs="Courier New" w:hint="default"/>
      </w:rPr>
    </w:lvl>
    <w:lvl w:ilvl="5" w:tplc="08090005" w:tentative="1">
      <w:start w:val="1"/>
      <w:numFmt w:val="bullet"/>
      <w:lvlText w:val=""/>
      <w:lvlJc w:val="left"/>
      <w:pPr>
        <w:ind w:left="4642" w:hanging="360"/>
      </w:pPr>
      <w:rPr>
        <w:rFonts w:ascii="Wingdings" w:hAnsi="Wingdings" w:hint="default"/>
      </w:rPr>
    </w:lvl>
    <w:lvl w:ilvl="6" w:tplc="08090001" w:tentative="1">
      <w:start w:val="1"/>
      <w:numFmt w:val="bullet"/>
      <w:lvlText w:val=""/>
      <w:lvlJc w:val="left"/>
      <w:pPr>
        <w:ind w:left="5362" w:hanging="360"/>
      </w:pPr>
      <w:rPr>
        <w:rFonts w:ascii="Symbol" w:hAnsi="Symbol" w:hint="default"/>
      </w:rPr>
    </w:lvl>
    <w:lvl w:ilvl="7" w:tplc="08090003" w:tentative="1">
      <w:start w:val="1"/>
      <w:numFmt w:val="bullet"/>
      <w:lvlText w:val="o"/>
      <w:lvlJc w:val="left"/>
      <w:pPr>
        <w:ind w:left="6082" w:hanging="360"/>
      </w:pPr>
      <w:rPr>
        <w:rFonts w:ascii="Courier New" w:hAnsi="Courier New" w:cs="Courier New" w:hint="default"/>
      </w:rPr>
    </w:lvl>
    <w:lvl w:ilvl="8" w:tplc="08090005" w:tentative="1">
      <w:start w:val="1"/>
      <w:numFmt w:val="bullet"/>
      <w:lvlText w:val=""/>
      <w:lvlJc w:val="left"/>
      <w:pPr>
        <w:ind w:left="6802" w:hanging="360"/>
      </w:pPr>
      <w:rPr>
        <w:rFonts w:ascii="Wingdings" w:hAnsi="Wingdings" w:hint="default"/>
      </w:rPr>
    </w:lvl>
  </w:abstractNum>
  <w:abstractNum w:abstractNumId="3" w15:restartNumberingAfterBreak="0">
    <w:nsid w:val="072F47D4"/>
    <w:multiLevelType w:val="multilevel"/>
    <w:tmpl w:val="EBD01114"/>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9664A46"/>
    <w:multiLevelType w:val="hybridMultilevel"/>
    <w:tmpl w:val="18CEED5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B492B71"/>
    <w:multiLevelType w:val="hybridMultilevel"/>
    <w:tmpl w:val="2312F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B0032F"/>
    <w:multiLevelType w:val="multilevel"/>
    <w:tmpl w:val="EBD01114"/>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31D7423"/>
    <w:multiLevelType w:val="hybridMultilevel"/>
    <w:tmpl w:val="18CEED5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15686A3B"/>
    <w:multiLevelType w:val="hybridMultilevel"/>
    <w:tmpl w:val="2B909CBE"/>
    <w:lvl w:ilvl="0" w:tplc="B5AC0D1E">
      <w:start w:val="1"/>
      <w:numFmt w:val="lowerLetter"/>
      <w:lvlText w:val="%1."/>
      <w:lvlJc w:val="left"/>
      <w:pPr>
        <w:ind w:left="1068" w:hanging="360"/>
      </w:pPr>
      <w:rPr>
        <w:rFonts w:hint="default"/>
        <w:color w:val="auto"/>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B0672BF"/>
    <w:multiLevelType w:val="hybridMultilevel"/>
    <w:tmpl w:val="978EB49C"/>
    <w:lvl w:ilvl="0" w:tplc="08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C70F14"/>
    <w:multiLevelType w:val="hybridMultilevel"/>
    <w:tmpl w:val="F6E43CC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0B872CE"/>
    <w:multiLevelType w:val="hybridMultilevel"/>
    <w:tmpl w:val="EDEC2A74"/>
    <w:lvl w:ilvl="0" w:tplc="9D0081D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A363CA"/>
    <w:multiLevelType w:val="hybridMultilevel"/>
    <w:tmpl w:val="B53A205C"/>
    <w:lvl w:ilvl="0" w:tplc="3F643514">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3" w15:restartNumberingAfterBreak="0">
    <w:nsid w:val="25475156"/>
    <w:multiLevelType w:val="hybridMultilevel"/>
    <w:tmpl w:val="4AB0C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D93B23"/>
    <w:multiLevelType w:val="hybridMultilevel"/>
    <w:tmpl w:val="BE10E8A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5" w15:restartNumberingAfterBreak="0">
    <w:nsid w:val="2D177B77"/>
    <w:multiLevelType w:val="hybridMultilevel"/>
    <w:tmpl w:val="C0BEB96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6" w15:restartNumberingAfterBreak="0">
    <w:nsid w:val="2EA0747F"/>
    <w:multiLevelType w:val="hybridMultilevel"/>
    <w:tmpl w:val="D9AC3C92"/>
    <w:lvl w:ilvl="0" w:tplc="39F86CAE">
      <w:start w:val="1"/>
      <w:numFmt w:val="lowerLetter"/>
      <w:lvlText w:val="%1."/>
      <w:lvlJc w:val="left"/>
      <w:pPr>
        <w:ind w:left="1495"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7" w15:restartNumberingAfterBreak="0">
    <w:nsid w:val="313461B1"/>
    <w:multiLevelType w:val="hybridMultilevel"/>
    <w:tmpl w:val="3496E7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1F0713A"/>
    <w:multiLevelType w:val="hybridMultilevel"/>
    <w:tmpl w:val="18CEED5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37847F4B"/>
    <w:multiLevelType w:val="hybridMultilevel"/>
    <w:tmpl w:val="5B2AB0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37F034CF"/>
    <w:multiLevelType w:val="hybridMultilevel"/>
    <w:tmpl w:val="688C288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38652EC3"/>
    <w:multiLevelType w:val="hybridMultilevel"/>
    <w:tmpl w:val="668A2BDC"/>
    <w:lvl w:ilvl="0" w:tplc="08090001">
      <w:start w:val="1"/>
      <w:numFmt w:val="bullet"/>
      <w:lvlText w:val=""/>
      <w:lvlJc w:val="left"/>
      <w:pPr>
        <w:ind w:left="2486"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47378"/>
    <w:multiLevelType w:val="hybridMultilevel"/>
    <w:tmpl w:val="FD2C43FA"/>
    <w:lvl w:ilvl="0" w:tplc="4C5CDB26">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20158AF"/>
    <w:multiLevelType w:val="hybridMultilevel"/>
    <w:tmpl w:val="5C6C088A"/>
    <w:lvl w:ilvl="0" w:tplc="C8D892EE">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4" w15:restartNumberingAfterBreak="0">
    <w:nsid w:val="42A44079"/>
    <w:multiLevelType w:val="hybridMultilevel"/>
    <w:tmpl w:val="5E7C3B58"/>
    <w:lvl w:ilvl="0" w:tplc="08090019">
      <w:start w:val="1"/>
      <w:numFmt w:val="lowerLetter"/>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5" w15:restartNumberingAfterBreak="0">
    <w:nsid w:val="42D353EE"/>
    <w:multiLevelType w:val="hybridMultilevel"/>
    <w:tmpl w:val="1A6885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AC94950"/>
    <w:multiLevelType w:val="hybridMultilevel"/>
    <w:tmpl w:val="AD90232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Wingdings"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Wingdings"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DD77D31"/>
    <w:multiLevelType w:val="hybridMultilevel"/>
    <w:tmpl w:val="3BE40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7A493F"/>
    <w:multiLevelType w:val="hybridMultilevel"/>
    <w:tmpl w:val="18CEED5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59247940"/>
    <w:multiLevelType w:val="hybridMultilevel"/>
    <w:tmpl w:val="4AB806AA"/>
    <w:lvl w:ilvl="0" w:tplc="E9C4934A">
      <w:start w:val="1"/>
      <w:numFmt w:val="bullet"/>
      <w:lvlText w:val=""/>
      <w:lvlJc w:val="left"/>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5D472F4F"/>
    <w:multiLevelType w:val="hybridMultilevel"/>
    <w:tmpl w:val="60B44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FD76E7"/>
    <w:multiLevelType w:val="hybridMultilevel"/>
    <w:tmpl w:val="EBD01114"/>
    <w:lvl w:ilvl="0" w:tplc="BDB45564">
      <w:start w:val="1"/>
      <w:numFmt w:val="decimal"/>
      <w:lvlText w:val="%1."/>
      <w:lvlJc w:val="left"/>
      <w:pPr>
        <w:tabs>
          <w:tab w:val="num" w:pos="360"/>
        </w:tabs>
        <w:ind w:left="360" w:hanging="360"/>
      </w:pPr>
      <w:rPr>
        <w:b w:val="0"/>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2" w15:restartNumberingAfterBreak="0">
    <w:nsid w:val="6264537A"/>
    <w:multiLevelType w:val="hybridMultilevel"/>
    <w:tmpl w:val="0D3E7680"/>
    <w:lvl w:ilvl="0" w:tplc="670A4DD0">
      <w:start w:val="1"/>
      <w:numFmt w:val="decimal"/>
      <w:lvlText w:val="%1."/>
      <w:lvlJc w:val="left"/>
      <w:pPr>
        <w:tabs>
          <w:tab w:val="num" w:pos="360"/>
        </w:tabs>
        <w:ind w:left="360" w:hanging="360"/>
      </w:pPr>
      <w:rPr>
        <w:b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64722AAF"/>
    <w:multiLevelType w:val="hybridMultilevel"/>
    <w:tmpl w:val="4B1A86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4A73447"/>
    <w:multiLevelType w:val="hybridMultilevel"/>
    <w:tmpl w:val="AAC85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4A02AE"/>
    <w:multiLevelType w:val="hybridMultilevel"/>
    <w:tmpl w:val="0862EC5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6A2B42D7"/>
    <w:multiLevelType w:val="hybridMultilevel"/>
    <w:tmpl w:val="0B2E2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E10377F"/>
    <w:multiLevelType w:val="hybridMultilevel"/>
    <w:tmpl w:val="62CCBCC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704B3874"/>
    <w:multiLevelType w:val="hybridMultilevel"/>
    <w:tmpl w:val="DA44E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BC1C15"/>
    <w:multiLevelType w:val="hybridMultilevel"/>
    <w:tmpl w:val="76AAFA68"/>
    <w:lvl w:ilvl="0" w:tplc="B8540894">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0" w15:restartNumberingAfterBreak="0">
    <w:nsid w:val="74E84235"/>
    <w:multiLevelType w:val="hybridMultilevel"/>
    <w:tmpl w:val="76007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3B0732"/>
    <w:multiLevelType w:val="hybridMultilevel"/>
    <w:tmpl w:val="8A74F1BC"/>
    <w:lvl w:ilvl="0" w:tplc="6AB06C02">
      <w:start w:val="1"/>
      <w:numFmt w:val="decimal"/>
      <w:lvlText w:val="%1."/>
      <w:lvlJc w:val="left"/>
      <w:pPr>
        <w:tabs>
          <w:tab w:val="num" w:pos="1425"/>
        </w:tabs>
        <w:ind w:left="1425" w:hanging="360"/>
      </w:pPr>
      <w:rPr>
        <w:color w:val="auto"/>
      </w:rPr>
    </w:lvl>
    <w:lvl w:ilvl="1" w:tplc="08090019" w:tentative="1">
      <w:start w:val="1"/>
      <w:numFmt w:val="lowerLetter"/>
      <w:lvlText w:val="%2."/>
      <w:lvlJc w:val="left"/>
      <w:pPr>
        <w:tabs>
          <w:tab w:val="num" w:pos="2145"/>
        </w:tabs>
        <w:ind w:left="2145" w:hanging="360"/>
      </w:pPr>
    </w:lvl>
    <w:lvl w:ilvl="2" w:tplc="0809001B" w:tentative="1">
      <w:start w:val="1"/>
      <w:numFmt w:val="lowerRoman"/>
      <w:lvlText w:val="%3."/>
      <w:lvlJc w:val="right"/>
      <w:pPr>
        <w:tabs>
          <w:tab w:val="num" w:pos="2865"/>
        </w:tabs>
        <w:ind w:left="2865" w:hanging="180"/>
      </w:pPr>
    </w:lvl>
    <w:lvl w:ilvl="3" w:tplc="0809000F" w:tentative="1">
      <w:start w:val="1"/>
      <w:numFmt w:val="decimal"/>
      <w:lvlText w:val="%4."/>
      <w:lvlJc w:val="left"/>
      <w:pPr>
        <w:tabs>
          <w:tab w:val="num" w:pos="3585"/>
        </w:tabs>
        <w:ind w:left="3585" w:hanging="360"/>
      </w:pPr>
    </w:lvl>
    <w:lvl w:ilvl="4" w:tplc="08090019" w:tentative="1">
      <w:start w:val="1"/>
      <w:numFmt w:val="lowerLetter"/>
      <w:lvlText w:val="%5."/>
      <w:lvlJc w:val="left"/>
      <w:pPr>
        <w:tabs>
          <w:tab w:val="num" w:pos="4305"/>
        </w:tabs>
        <w:ind w:left="4305" w:hanging="360"/>
      </w:pPr>
    </w:lvl>
    <w:lvl w:ilvl="5" w:tplc="0809001B" w:tentative="1">
      <w:start w:val="1"/>
      <w:numFmt w:val="lowerRoman"/>
      <w:lvlText w:val="%6."/>
      <w:lvlJc w:val="right"/>
      <w:pPr>
        <w:tabs>
          <w:tab w:val="num" w:pos="5025"/>
        </w:tabs>
        <w:ind w:left="5025" w:hanging="180"/>
      </w:pPr>
    </w:lvl>
    <w:lvl w:ilvl="6" w:tplc="0809000F" w:tentative="1">
      <w:start w:val="1"/>
      <w:numFmt w:val="decimal"/>
      <w:lvlText w:val="%7."/>
      <w:lvlJc w:val="left"/>
      <w:pPr>
        <w:tabs>
          <w:tab w:val="num" w:pos="5745"/>
        </w:tabs>
        <w:ind w:left="5745" w:hanging="360"/>
      </w:pPr>
    </w:lvl>
    <w:lvl w:ilvl="7" w:tplc="08090019" w:tentative="1">
      <w:start w:val="1"/>
      <w:numFmt w:val="lowerLetter"/>
      <w:lvlText w:val="%8."/>
      <w:lvlJc w:val="left"/>
      <w:pPr>
        <w:tabs>
          <w:tab w:val="num" w:pos="6465"/>
        </w:tabs>
        <w:ind w:left="6465" w:hanging="360"/>
      </w:pPr>
    </w:lvl>
    <w:lvl w:ilvl="8" w:tplc="0809001B" w:tentative="1">
      <w:start w:val="1"/>
      <w:numFmt w:val="lowerRoman"/>
      <w:lvlText w:val="%9."/>
      <w:lvlJc w:val="right"/>
      <w:pPr>
        <w:tabs>
          <w:tab w:val="num" w:pos="7185"/>
        </w:tabs>
        <w:ind w:left="7185" w:hanging="180"/>
      </w:pPr>
    </w:lvl>
  </w:abstractNum>
  <w:abstractNum w:abstractNumId="42" w15:restartNumberingAfterBreak="0">
    <w:nsid w:val="767411A8"/>
    <w:multiLevelType w:val="hybridMultilevel"/>
    <w:tmpl w:val="29947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 w15:restartNumberingAfterBreak="0">
    <w:nsid w:val="7A473B7D"/>
    <w:multiLevelType w:val="hybridMultilevel"/>
    <w:tmpl w:val="48FC3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BD6EB9"/>
    <w:multiLevelType w:val="hybridMultilevel"/>
    <w:tmpl w:val="DE32A386"/>
    <w:lvl w:ilvl="0" w:tplc="542475D4">
      <w:start w:val="14"/>
      <w:numFmt w:val="bullet"/>
      <w:lvlText w:val="-"/>
      <w:lvlJc w:val="left"/>
      <w:pPr>
        <w:ind w:left="720" w:hanging="360"/>
      </w:pPr>
      <w:rPr>
        <w:rFonts w:ascii="Calibri" w:eastAsia="Times New Roman" w:hAnsi="Calibri" w:cs="Wingdings" w:hint="default"/>
      </w:rPr>
    </w:lvl>
    <w:lvl w:ilvl="1" w:tplc="04130003" w:tentative="1">
      <w:start w:val="1"/>
      <w:numFmt w:val="bullet"/>
      <w:lvlText w:val="o"/>
      <w:lvlJc w:val="left"/>
      <w:pPr>
        <w:ind w:left="1440" w:hanging="360"/>
      </w:pPr>
      <w:rPr>
        <w:rFonts w:ascii="Courier New" w:hAnsi="Courier New" w:cs="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Wingdings"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Wingdings" w:hint="default"/>
      </w:rPr>
    </w:lvl>
    <w:lvl w:ilvl="8" w:tplc="04130005" w:tentative="1">
      <w:start w:val="1"/>
      <w:numFmt w:val="bullet"/>
      <w:lvlText w:val=""/>
      <w:lvlJc w:val="left"/>
      <w:pPr>
        <w:ind w:left="6480" w:hanging="360"/>
      </w:pPr>
      <w:rPr>
        <w:rFonts w:ascii="Wingdings" w:hAnsi="Wingdings" w:hint="default"/>
      </w:rPr>
    </w:lvl>
  </w:abstractNum>
  <w:num w:numId="1">
    <w:abstractNumId w:val="41"/>
  </w:num>
  <w:num w:numId="2">
    <w:abstractNumId w:val="35"/>
  </w:num>
  <w:num w:numId="3">
    <w:abstractNumId w:val="42"/>
  </w:num>
  <w:num w:numId="4">
    <w:abstractNumId w:val="17"/>
  </w:num>
  <w:num w:numId="5">
    <w:abstractNumId w:val="16"/>
  </w:num>
  <w:num w:numId="6">
    <w:abstractNumId w:val="33"/>
  </w:num>
  <w:num w:numId="7">
    <w:abstractNumId w:val="10"/>
  </w:num>
  <w:num w:numId="8">
    <w:abstractNumId w:val="23"/>
  </w:num>
  <w:num w:numId="9">
    <w:abstractNumId w:val="8"/>
  </w:num>
  <w:num w:numId="10">
    <w:abstractNumId w:val="39"/>
  </w:num>
  <w:num w:numId="11">
    <w:abstractNumId w:val="12"/>
  </w:num>
  <w:num w:numId="12">
    <w:abstractNumId w:val="19"/>
  </w:num>
  <w:num w:numId="13">
    <w:abstractNumId w:val="31"/>
  </w:num>
  <w:num w:numId="14">
    <w:abstractNumId w:val="3"/>
  </w:num>
  <w:num w:numId="15">
    <w:abstractNumId w:val="32"/>
  </w:num>
  <w:num w:numId="16">
    <w:abstractNumId w:val="6"/>
  </w:num>
  <w:num w:numId="17">
    <w:abstractNumId w:val="24"/>
  </w:num>
  <w:num w:numId="18">
    <w:abstractNumId w:val="1"/>
  </w:num>
  <w:num w:numId="19">
    <w:abstractNumId w:val="26"/>
  </w:num>
  <w:num w:numId="20">
    <w:abstractNumId w:val="44"/>
  </w:num>
  <w:num w:numId="21">
    <w:abstractNumId w:val="20"/>
  </w:num>
  <w:num w:numId="22">
    <w:abstractNumId w:val="29"/>
  </w:num>
  <w:num w:numId="23">
    <w:abstractNumId w:val="30"/>
  </w:num>
  <w:num w:numId="24">
    <w:abstractNumId w:val="43"/>
  </w:num>
  <w:num w:numId="25">
    <w:abstractNumId w:val="38"/>
  </w:num>
  <w:num w:numId="26">
    <w:abstractNumId w:val="15"/>
  </w:num>
  <w:num w:numId="27">
    <w:abstractNumId w:val="14"/>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4"/>
  </w:num>
  <w:num w:numId="31">
    <w:abstractNumId w:val="28"/>
  </w:num>
  <w:num w:numId="32">
    <w:abstractNumId w:val="18"/>
  </w:num>
  <w:num w:numId="33">
    <w:abstractNumId w:val="22"/>
  </w:num>
  <w:num w:numId="34">
    <w:abstractNumId w:val="21"/>
  </w:num>
  <w:num w:numId="35">
    <w:abstractNumId w:val="25"/>
  </w:num>
  <w:num w:numId="36">
    <w:abstractNumId w:val="34"/>
  </w:num>
  <w:num w:numId="37">
    <w:abstractNumId w:val="5"/>
  </w:num>
  <w:num w:numId="38">
    <w:abstractNumId w:val="27"/>
  </w:num>
  <w:num w:numId="39">
    <w:abstractNumId w:val="13"/>
  </w:num>
  <w:num w:numId="40">
    <w:abstractNumId w:val="36"/>
  </w:num>
  <w:num w:numId="41">
    <w:abstractNumId w:val="0"/>
  </w:num>
  <w:num w:numId="42">
    <w:abstractNumId w:val="2"/>
  </w:num>
  <w:num w:numId="43">
    <w:abstractNumId w:val="40"/>
  </w:num>
  <w:num w:numId="44">
    <w:abstractNumId w:val="9"/>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de-DE" w:vendorID="64" w:dllVersion="131078" w:nlCheck="1" w:checkStyle="1"/>
  <w:activeWritingStyle w:appName="MSWord" w:lang="fr-CH" w:vendorID="64" w:dllVersion="131078" w:nlCheck="1" w:checkStyle="0"/>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1612D"/>
    <w:rsid w:val="000003EB"/>
    <w:rsid w:val="000107F3"/>
    <w:rsid w:val="0001207D"/>
    <w:rsid w:val="00034DF4"/>
    <w:rsid w:val="0004275A"/>
    <w:rsid w:val="0005745B"/>
    <w:rsid w:val="0006154E"/>
    <w:rsid w:val="00067F31"/>
    <w:rsid w:val="0007155A"/>
    <w:rsid w:val="00072F16"/>
    <w:rsid w:val="000954A4"/>
    <w:rsid w:val="00095A3C"/>
    <w:rsid w:val="00095E8F"/>
    <w:rsid w:val="000B6272"/>
    <w:rsid w:val="000C4D89"/>
    <w:rsid w:val="000C5A3A"/>
    <w:rsid w:val="000D0F31"/>
    <w:rsid w:val="000E549D"/>
    <w:rsid w:val="00102F60"/>
    <w:rsid w:val="001427E9"/>
    <w:rsid w:val="00142F1A"/>
    <w:rsid w:val="00151F62"/>
    <w:rsid w:val="00165DD0"/>
    <w:rsid w:val="00176D82"/>
    <w:rsid w:val="0018133E"/>
    <w:rsid w:val="00183E6D"/>
    <w:rsid w:val="00195B5C"/>
    <w:rsid w:val="001A3D4F"/>
    <w:rsid w:val="001A52EB"/>
    <w:rsid w:val="001C2597"/>
    <w:rsid w:val="001C36C1"/>
    <w:rsid w:val="001C56EF"/>
    <w:rsid w:val="001C654A"/>
    <w:rsid w:val="001D06B8"/>
    <w:rsid w:val="001E0744"/>
    <w:rsid w:val="001F4B6F"/>
    <w:rsid w:val="00210E89"/>
    <w:rsid w:val="00216DC8"/>
    <w:rsid w:val="002272A9"/>
    <w:rsid w:val="00266860"/>
    <w:rsid w:val="002704B9"/>
    <w:rsid w:val="00272313"/>
    <w:rsid w:val="00280428"/>
    <w:rsid w:val="00280E37"/>
    <w:rsid w:val="00283EBA"/>
    <w:rsid w:val="002A66FB"/>
    <w:rsid w:val="002B0B54"/>
    <w:rsid w:val="002C0630"/>
    <w:rsid w:val="002D7638"/>
    <w:rsid w:val="002F70BE"/>
    <w:rsid w:val="003150D3"/>
    <w:rsid w:val="00315328"/>
    <w:rsid w:val="00326E2A"/>
    <w:rsid w:val="00333327"/>
    <w:rsid w:val="00336F56"/>
    <w:rsid w:val="003432E8"/>
    <w:rsid w:val="00354231"/>
    <w:rsid w:val="00360FDA"/>
    <w:rsid w:val="003639EA"/>
    <w:rsid w:val="003778E4"/>
    <w:rsid w:val="00377914"/>
    <w:rsid w:val="00377D47"/>
    <w:rsid w:val="00383470"/>
    <w:rsid w:val="00384AD5"/>
    <w:rsid w:val="00384B96"/>
    <w:rsid w:val="00385401"/>
    <w:rsid w:val="003A477C"/>
    <w:rsid w:val="003C53F6"/>
    <w:rsid w:val="003C6ADE"/>
    <w:rsid w:val="003D3D3A"/>
    <w:rsid w:val="003D78E0"/>
    <w:rsid w:val="003E1D5D"/>
    <w:rsid w:val="003E7BB5"/>
    <w:rsid w:val="003F048D"/>
    <w:rsid w:val="003F3E4D"/>
    <w:rsid w:val="004002D8"/>
    <w:rsid w:val="0042380A"/>
    <w:rsid w:val="00431CF0"/>
    <w:rsid w:val="0043488A"/>
    <w:rsid w:val="00446DF7"/>
    <w:rsid w:val="00447AF3"/>
    <w:rsid w:val="00452E6D"/>
    <w:rsid w:val="004536A7"/>
    <w:rsid w:val="00462FF2"/>
    <w:rsid w:val="0046674D"/>
    <w:rsid w:val="00467987"/>
    <w:rsid w:val="00474B57"/>
    <w:rsid w:val="00475CCC"/>
    <w:rsid w:val="0047616B"/>
    <w:rsid w:val="00481602"/>
    <w:rsid w:val="00482727"/>
    <w:rsid w:val="004B293A"/>
    <w:rsid w:val="004C540A"/>
    <w:rsid w:val="004C6818"/>
    <w:rsid w:val="004D0561"/>
    <w:rsid w:val="004D1823"/>
    <w:rsid w:val="004D2B99"/>
    <w:rsid w:val="004D5654"/>
    <w:rsid w:val="004D69BA"/>
    <w:rsid w:val="004E38FA"/>
    <w:rsid w:val="004E4728"/>
    <w:rsid w:val="004F00B9"/>
    <w:rsid w:val="004F12F6"/>
    <w:rsid w:val="004F2C8A"/>
    <w:rsid w:val="004F5353"/>
    <w:rsid w:val="004F7B3C"/>
    <w:rsid w:val="005030A8"/>
    <w:rsid w:val="00510313"/>
    <w:rsid w:val="00515344"/>
    <w:rsid w:val="00527021"/>
    <w:rsid w:val="0053520B"/>
    <w:rsid w:val="0053614D"/>
    <w:rsid w:val="00555B61"/>
    <w:rsid w:val="00555B7F"/>
    <w:rsid w:val="00570E24"/>
    <w:rsid w:val="00572647"/>
    <w:rsid w:val="005746AE"/>
    <w:rsid w:val="00574FC5"/>
    <w:rsid w:val="005776CB"/>
    <w:rsid w:val="00577E2E"/>
    <w:rsid w:val="005A58FA"/>
    <w:rsid w:val="005B4E76"/>
    <w:rsid w:val="005C6630"/>
    <w:rsid w:val="005F21D2"/>
    <w:rsid w:val="005F28A1"/>
    <w:rsid w:val="005F3C54"/>
    <w:rsid w:val="005F3DB7"/>
    <w:rsid w:val="005F4E8A"/>
    <w:rsid w:val="005F7C59"/>
    <w:rsid w:val="0060127A"/>
    <w:rsid w:val="00616E46"/>
    <w:rsid w:val="00626A03"/>
    <w:rsid w:val="0063110E"/>
    <w:rsid w:val="00634C2A"/>
    <w:rsid w:val="006431E5"/>
    <w:rsid w:val="00643A6D"/>
    <w:rsid w:val="00662163"/>
    <w:rsid w:val="006671AF"/>
    <w:rsid w:val="00676175"/>
    <w:rsid w:val="006776A5"/>
    <w:rsid w:val="006901AD"/>
    <w:rsid w:val="006D1133"/>
    <w:rsid w:val="006D721A"/>
    <w:rsid w:val="0070743B"/>
    <w:rsid w:val="007141AF"/>
    <w:rsid w:val="00733906"/>
    <w:rsid w:val="00740B59"/>
    <w:rsid w:val="007421ED"/>
    <w:rsid w:val="007477E1"/>
    <w:rsid w:val="0075262C"/>
    <w:rsid w:val="00755A02"/>
    <w:rsid w:val="00792B0D"/>
    <w:rsid w:val="00797EEF"/>
    <w:rsid w:val="007A3500"/>
    <w:rsid w:val="007B29C6"/>
    <w:rsid w:val="007E1021"/>
    <w:rsid w:val="007E21A4"/>
    <w:rsid w:val="007E3F50"/>
    <w:rsid w:val="007E6E2E"/>
    <w:rsid w:val="007F330B"/>
    <w:rsid w:val="007F3A35"/>
    <w:rsid w:val="00800726"/>
    <w:rsid w:val="00803137"/>
    <w:rsid w:val="00812F1E"/>
    <w:rsid w:val="00831B5E"/>
    <w:rsid w:val="0085056D"/>
    <w:rsid w:val="008543CE"/>
    <w:rsid w:val="00856FB4"/>
    <w:rsid w:val="00865459"/>
    <w:rsid w:val="00866F38"/>
    <w:rsid w:val="008673B5"/>
    <w:rsid w:val="0087274D"/>
    <w:rsid w:val="008803F5"/>
    <w:rsid w:val="00881FD9"/>
    <w:rsid w:val="0088770B"/>
    <w:rsid w:val="0089199B"/>
    <w:rsid w:val="00894F01"/>
    <w:rsid w:val="00897C7E"/>
    <w:rsid w:val="008A7167"/>
    <w:rsid w:val="008B208D"/>
    <w:rsid w:val="008C2E2B"/>
    <w:rsid w:val="008C385D"/>
    <w:rsid w:val="008D60E5"/>
    <w:rsid w:val="008E5089"/>
    <w:rsid w:val="008E676E"/>
    <w:rsid w:val="008F6542"/>
    <w:rsid w:val="008F6D13"/>
    <w:rsid w:val="00900A24"/>
    <w:rsid w:val="00905BAB"/>
    <w:rsid w:val="00907DE1"/>
    <w:rsid w:val="00910879"/>
    <w:rsid w:val="009149A8"/>
    <w:rsid w:val="009149AE"/>
    <w:rsid w:val="00930D73"/>
    <w:rsid w:val="009353C9"/>
    <w:rsid w:val="009462BA"/>
    <w:rsid w:val="00952E9B"/>
    <w:rsid w:val="009536E4"/>
    <w:rsid w:val="00961163"/>
    <w:rsid w:val="009725B3"/>
    <w:rsid w:val="00980381"/>
    <w:rsid w:val="009840AE"/>
    <w:rsid w:val="00991152"/>
    <w:rsid w:val="00992E74"/>
    <w:rsid w:val="009967BF"/>
    <w:rsid w:val="00996E7D"/>
    <w:rsid w:val="009B2A6B"/>
    <w:rsid w:val="009B5E33"/>
    <w:rsid w:val="009B64F3"/>
    <w:rsid w:val="009D0800"/>
    <w:rsid w:val="009D7719"/>
    <w:rsid w:val="009E4E03"/>
    <w:rsid w:val="009F4267"/>
    <w:rsid w:val="00A01062"/>
    <w:rsid w:val="00A20B69"/>
    <w:rsid w:val="00A42452"/>
    <w:rsid w:val="00A47DBE"/>
    <w:rsid w:val="00A47EAD"/>
    <w:rsid w:val="00A56280"/>
    <w:rsid w:val="00A607F3"/>
    <w:rsid w:val="00A6161A"/>
    <w:rsid w:val="00A70404"/>
    <w:rsid w:val="00AA5ABE"/>
    <w:rsid w:val="00AA65B8"/>
    <w:rsid w:val="00AB4323"/>
    <w:rsid w:val="00AD4747"/>
    <w:rsid w:val="00AE1E04"/>
    <w:rsid w:val="00AF1256"/>
    <w:rsid w:val="00AF796E"/>
    <w:rsid w:val="00B00BEA"/>
    <w:rsid w:val="00B04389"/>
    <w:rsid w:val="00B30B50"/>
    <w:rsid w:val="00B328AA"/>
    <w:rsid w:val="00B32A2F"/>
    <w:rsid w:val="00B33E30"/>
    <w:rsid w:val="00B45176"/>
    <w:rsid w:val="00B45BA6"/>
    <w:rsid w:val="00B5572E"/>
    <w:rsid w:val="00B6773C"/>
    <w:rsid w:val="00B678CB"/>
    <w:rsid w:val="00B67ACE"/>
    <w:rsid w:val="00B87203"/>
    <w:rsid w:val="00B92E74"/>
    <w:rsid w:val="00BA0E15"/>
    <w:rsid w:val="00BA5428"/>
    <w:rsid w:val="00BB2CE9"/>
    <w:rsid w:val="00BC1ACA"/>
    <w:rsid w:val="00BE54E5"/>
    <w:rsid w:val="00BF04EE"/>
    <w:rsid w:val="00C0370F"/>
    <w:rsid w:val="00C05AAE"/>
    <w:rsid w:val="00C13F4A"/>
    <w:rsid w:val="00C1528F"/>
    <w:rsid w:val="00C33293"/>
    <w:rsid w:val="00C340BA"/>
    <w:rsid w:val="00C40090"/>
    <w:rsid w:val="00C4392B"/>
    <w:rsid w:val="00C445B0"/>
    <w:rsid w:val="00C457F5"/>
    <w:rsid w:val="00C45D91"/>
    <w:rsid w:val="00C534B3"/>
    <w:rsid w:val="00C54C38"/>
    <w:rsid w:val="00C63D5A"/>
    <w:rsid w:val="00C74FDD"/>
    <w:rsid w:val="00C8175B"/>
    <w:rsid w:val="00C84C2A"/>
    <w:rsid w:val="00C9173A"/>
    <w:rsid w:val="00C9341D"/>
    <w:rsid w:val="00C97520"/>
    <w:rsid w:val="00CA3F0E"/>
    <w:rsid w:val="00CA40E1"/>
    <w:rsid w:val="00CB24ED"/>
    <w:rsid w:val="00CC1F1A"/>
    <w:rsid w:val="00CC73BC"/>
    <w:rsid w:val="00CD2BE4"/>
    <w:rsid w:val="00CD4261"/>
    <w:rsid w:val="00CD73A5"/>
    <w:rsid w:val="00CE3C16"/>
    <w:rsid w:val="00CF196F"/>
    <w:rsid w:val="00D11F28"/>
    <w:rsid w:val="00D12D29"/>
    <w:rsid w:val="00D14FEF"/>
    <w:rsid w:val="00D1612D"/>
    <w:rsid w:val="00D244C7"/>
    <w:rsid w:val="00D24FFF"/>
    <w:rsid w:val="00D279B5"/>
    <w:rsid w:val="00D32046"/>
    <w:rsid w:val="00D347B5"/>
    <w:rsid w:val="00D371C5"/>
    <w:rsid w:val="00D4772D"/>
    <w:rsid w:val="00D52D20"/>
    <w:rsid w:val="00D56174"/>
    <w:rsid w:val="00D573B4"/>
    <w:rsid w:val="00D71BC5"/>
    <w:rsid w:val="00D720ED"/>
    <w:rsid w:val="00D805E2"/>
    <w:rsid w:val="00D8198C"/>
    <w:rsid w:val="00D82060"/>
    <w:rsid w:val="00D8438A"/>
    <w:rsid w:val="00D8535F"/>
    <w:rsid w:val="00D9562B"/>
    <w:rsid w:val="00D95E0B"/>
    <w:rsid w:val="00DC69AE"/>
    <w:rsid w:val="00DE1CF0"/>
    <w:rsid w:val="00DE3412"/>
    <w:rsid w:val="00DE507D"/>
    <w:rsid w:val="00DF2478"/>
    <w:rsid w:val="00DF635F"/>
    <w:rsid w:val="00E05372"/>
    <w:rsid w:val="00E055FA"/>
    <w:rsid w:val="00E2133B"/>
    <w:rsid w:val="00E62F13"/>
    <w:rsid w:val="00E654C2"/>
    <w:rsid w:val="00E816C5"/>
    <w:rsid w:val="00EA303F"/>
    <w:rsid w:val="00EB5A57"/>
    <w:rsid w:val="00EB70A9"/>
    <w:rsid w:val="00EC7185"/>
    <w:rsid w:val="00ED4762"/>
    <w:rsid w:val="00F00560"/>
    <w:rsid w:val="00F02972"/>
    <w:rsid w:val="00F14F78"/>
    <w:rsid w:val="00F40CB3"/>
    <w:rsid w:val="00F428E9"/>
    <w:rsid w:val="00F53C44"/>
    <w:rsid w:val="00F555BB"/>
    <w:rsid w:val="00F55E6A"/>
    <w:rsid w:val="00F66172"/>
    <w:rsid w:val="00F66EAD"/>
    <w:rsid w:val="00F737A3"/>
    <w:rsid w:val="00F747A7"/>
    <w:rsid w:val="00F81D29"/>
    <w:rsid w:val="00F84BF8"/>
    <w:rsid w:val="00F90FC3"/>
    <w:rsid w:val="00F96A9B"/>
    <w:rsid w:val="00FA087F"/>
    <w:rsid w:val="00FD2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1F51F"/>
  <w15:docId w15:val="{6C56F9A4-5FF7-4019-820D-054AF409B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A7"/>
    <w:rPr>
      <w:sz w:val="24"/>
      <w:szCs w:val="24"/>
      <w:lang w:val="fr-CH" w:eastAsia="fr-CH"/>
    </w:rPr>
  </w:style>
  <w:style w:type="paragraph" w:styleId="Heading1">
    <w:name w:val="heading 1"/>
    <w:basedOn w:val="Normal"/>
    <w:next w:val="Normal"/>
    <w:qFormat/>
    <w:rsid w:val="008A1EFB"/>
    <w:pPr>
      <w:autoSpaceDE w:val="0"/>
      <w:autoSpaceDN w:val="0"/>
      <w:adjustRightInd w:val="0"/>
      <w:outlineLvl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A1EFB"/>
    <w:pPr>
      <w:keepNext/>
      <w:autoSpaceDE w:val="0"/>
      <w:autoSpaceDN w:val="0"/>
      <w:adjustRightInd w:val="0"/>
      <w:jc w:val="center"/>
      <w:outlineLvl w:val="0"/>
    </w:pPr>
    <w:rPr>
      <w:b/>
      <w:lang w:val="x-none"/>
    </w:rPr>
  </w:style>
  <w:style w:type="paragraph" w:styleId="Header">
    <w:name w:val="header"/>
    <w:basedOn w:val="Normal"/>
    <w:rsid w:val="008A1EFB"/>
    <w:pPr>
      <w:tabs>
        <w:tab w:val="center" w:pos="4153"/>
        <w:tab w:val="right" w:pos="8306"/>
      </w:tabs>
    </w:pPr>
  </w:style>
  <w:style w:type="paragraph" w:styleId="Footer">
    <w:name w:val="footer"/>
    <w:basedOn w:val="Normal"/>
    <w:link w:val="FooterChar"/>
    <w:uiPriority w:val="99"/>
    <w:rsid w:val="008A1EFB"/>
    <w:pPr>
      <w:tabs>
        <w:tab w:val="center" w:pos="4153"/>
        <w:tab w:val="right" w:pos="8306"/>
      </w:tabs>
    </w:pPr>
  </w:style>
  <w:style w:type="character" w:customStyle="1" w:styleId="FooterChar">
    <w:name w:val="Footer Char"/>
    <w:link w:val="Footer"/>
    <w:uiPriority w:val="99"/>
    <w:rsid w:val="004E6E5B"/>
    <w:rPr>
      <w:sz w:val="24"/>
      <w:szCs w:val="24"/>
      <w:lang w:val="fr-CH" w:eastAsia="fr-CH"/>
    </w:rPr>
  </w:style>
  <w:style w:type="paragraph" w:customStyle="1" w:styleId="ZCom">
    <w:name w:val="Z_Com"/>
    <w:basedOn w:val="Normal"/>
    <w:next w:val="ZDGName"/>
    <w:uiPriority w:val="99"/>
    <w:rsid w:val="00402189"/>
    <w:pPr>
      <w:widowControl w:val="0"/>
      <w:autoSpaceDE w:val="0"/>
      <w:autoSpaceDN w:val="0"/>
      <w:ind w:right="85"/>
      <w:jc w:val="both"/>
    </w:pPr>
    <w:rPr>
      <w:rFonts w:ascii="Arial" w:hAnsi="Arial" w:cs="Arial"/>
      <w:lang w:val="en-GB" w:eastAsia="en-GB"/>
    </w:rPr>
  </w:style>
  <w:style w:type="paragraph" w:customStyle="1" w:styleId="ZDGName">
    <w:name w:val="Z_DGName"/>
    <w:basedOn w:val="Normal"/>
    <w:uiPriority w:val="99"/>
    <w:rsid w:val="00402189"/>
    <w:pPr>
      <w:widowControl w:val="0"/>
      <w:autoSpaceDE w:val="0"/>
      <w:autoSpaceDN w:val="0"/>
      <w:ind w:right="85"/>
    </w:pPr>
    <w:rPr>
      <w:rFonts w:ascii="Arial" w:hAnsi="Arial" w:cs="Arial"/>
      <w:sz w:val="16"/>
      <w:szCs w:val="16"/>
      <w:lang w:val="en-GB" w:eastAsia="en-GB"/>
    </w:rPr>
  </w:style>
  <w:style w:type="paragraph" w:styleId="NoSpacing">
    <w:name w:val="No Spacing"/>
    <w:uiPriority w:val="1"/>
    <w:qFormat/>
    <w:rsid w:val="00320173"/>
    <w:rPr>
      <w:sz w:val="24"/>
      <w:szCs w:val="24"/>
      <w:lang w:val="fr-CH" w:eastAsia="fr-CH"/>
    </w:rPr>
  </w:style>
  <w:style w:type="paragraph" w:styleId="ListParagraph">
    <w:name w:val="List Paragraph"/>
    <w:basedOn w:val="Normal"/>
    <w:uiPriority w:val="34"/>
    <w:qFormat/>
    <w:rsid w:val="004C46F3"/>
    <w:pPr>
      <w:ind w:left="720"/>
    </w:pPr>
  </w:style>
  <w:style w:type="paragraph" w:customStyle="1" w:styleId="Text1">
    <w:name w:val="Text 1"/>
    <w:basedOn w:val="Normal"/>
    <w:rsid w:val="009D43FF"/>
    <w:pPr>
      <w:spacing w:after="240"/>
      <w:ind w:left="482"/>
      <w:jc w:val="both"/>
    </w:pPr>
    <w:rPr>
      <w:szCs w:val="20"/>
      <w:lang w:val="en-GB" w:eastAsia="en-US"/>
    </w:rPr>
  </w:style>
  <w:style w:type="table" w:styleId="TableWeb2">
    <w:name w:val="Table Web 2"/>
    <w:basedOn w:val="TableNormal"/>
    <w:rsid w:val="003B5B1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Emphasis">
    <w:name w:val="Emphasis"/>
    <w:uiPriority w:val="20"/>
    <w:qFormat/>
    <w:rsid w:val="003832BA"/>
    <w:rPr>
      <w:b/>
      <w:bCs/>
      <w:i w:val="0"/>
      <w:iCs w:val="0"/>
    </w:rPr>
  </w:style>
  <w:style w:type="character" w:customStyle="1" w:styleId="ft">
    <w:name w:val="ft"/>
    <w:basedOn w:val="DefaultParagraphFont"/>
    <w:rsid w:val="003832BA"/>
  </w:style>
  <w:style w:type="paragraph" w:styleId="BalloonText">
    <w:name w:val="Balloon Text"/>
    <w:basedOn w:val="Normal"/>
    <w:link w:val="BalloonTextChar"/>
    <w:uiPriority w:val="99"/>
    <w:semiHidden/>
    <w:unhideWhenUsed/>
    <w:rsid w:val="003811D0"/>
    <w:rPr>
      <w:rFonts w:ascii="Lucida Grande" w:hAnsi="Lucida Grande"/>
      <w:sz w:val="18"/>
      <w:szCs w:val="18"/>
    </w:rPr>
  </w:style>
  <w:style w:type="character" w:customStyle="1" w:styleId="BalloonTextChar">
    <w:name w:val="Balloon Text Char"/>
    <w:link w:val="BalloonText"/>
    <w:uiPriority w:val="99"/>
    <w:semiHidden/>
    <w:rsid w:val="003811D0"/>
    <w:rPr>
      <w:rFonts w:ascii="Lucida Grande" w:hAnsi="Lucida Grande"/>
      <w:sz w:val="18"/>
      <w:szCs w:val="18"/>
      <w:lang w:val="fr-CH" w:eastAsia="fr-CH"/>
    </w:rPr>
  </w:style>
  <w:style w:type="character" w:customStyle="1" w:styleId="TitleChar">
    <w:name w:val="Title Char"/>
    <w:link w:val="Title"/>
    <w:rsid w:val="00C8175B"/>
    <w:rPr>
      <w:b/>
      <w:sz w:val="24"/>
      <w:szCs w:val="24"/>
      <w:lang w:eastAsia="fr-CH"/>
    </w:rPr>
  </w:style>
  <w:style w:type="table" w:styleId="TableGrid">
    <w:name w:val="Table Grid"/>
    <w:basedOn w:val="TableNormal"/>
    <w:uiPriority w:val="59"/>
    <w:rsid w:val="00E055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2963">
      <w:bodyDiv w:val="1"/>
      <w:marLeft w:val="0"/>
      <w:marRight w:val="0"/>
      <w:marTop w:val="0"/>
      <w:marBottom w:val="0"/>
      <w:divBdr>
        <w:top w:val="none" w:sz="0" w:space="0" w:color="auto"/>
        <w:left w:val="none" w:sz="0" w:space="0" w:color="auto"/>
        <w:bottom w:val="none" w:sz="0" w:space="0" w:color="auto"/>
        <w:right w:val="none" w:sz="0" w:space="0" w:color="auto"/>
      </w:divBdr>
    </w:div>
    <w:div w:id="1399012511">
      <w:bodyDiv w:val="1"/>
      <w:marLeft w:val="0"/>
      <w:marRight w:val="0"/>
      <w:marTop w:val="0"/>
      <w:marBottom w:val="0"/>
      <w:divBdr>
        <w:top w:val="none" w:sz="0" w:space="0" w:color="auto"/>
        <w:left w:val="none" w:sz="0" w:space="0" w:color="auto"/>
        <w:bottom w:val="none" w:sz="0" w:space="0" w:color="auto"/>
        <w:right w:val="none" w:sz="0" w:space="0" w:color="auto"/>
      </w:divBdr>
    </w:div>
    <w:div w:id="1902013157">
      <w:bodyDiv w:val="1"/>
      <w:marLeft w:val="0"/>
      <w:marRight w:val="0"/>
      <w:marTop w:val="0"/>
      <w:marBottom w:val="0"/>
      <w:divBdr>
        <w:top w:val="none" w:sz="0" w:space="0" w:color="auto"/>
        <w:left w:val="none" w:sz="0" w:space="0" w:color="auto"/>
        <w:bottom w:val="none" w:sz="0" w:space="0" w:color="auto"/>
        <w:right w:val="none" w:sz="0" w:space="0" w:color="auto"/>
      </w:divBdr>
    </w:div>
    <w:div w:id="198253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5</Pages>
  <Words>1139</Words>
  <Characters>6494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European Social Dialogue, Employent</vt:lpstr>
    </vt:vector>
  </TitlesOfParts>
  <Company>European Commission</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Social Dialogue, Employent</dc:title>
  <dc:creator>DG EMPL</dc:creator>
  <cp:keywords>European Social Dialogue, Employent</cp:keywords>
  <cp:lastModifiedBy>FINNE Sylvie (EMPL)</cp:lastModifiedBy>
  <cp:revision>18</cp:revision>
  <cp:lastPrinted>2018-09-04T13:22:00Z</cp:lastPrinted>
  <dcterms:created xsi:type="dcterms:W3CDTF">2018-09-04T14:14:00Z</dcterms:created>
  <dcterms:modified xsi:type="dcterms:W3CDTF">2018-09-17T10:55:00Z</dcterms:modified>
</cp:coreProperties>
</file>