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21" w:rsidRPr="00336421" w:rsidRDefault="00336421" w:rsidP="00336421">
      <w:pPr>
        <w:pStyle w:val="Normaalweb"/>
        <w:rPr>
          <w:lang w:val="en-GB"/>
        </w:rPr>
      </w:pPr>
      <w:r w:rsidRPr="00336421">
        <w:rPr>
          <w:lang w:val="en-GB"/>
        </w:rPr>
        <w:t>premise</w:t>
      </w:r>
    </w:p>
    <w:p w:rsidR="00336421" w:rsidRPr="00336421" w:rsidRDefault="00336421" w:rsidP="00336421">
      <w:pPr>
        <w:pStyle w:val="Normaalweb"/>
        <w:rPr>
          <w:lang w:val="en-GB"/>
        </w:rPr>
      </w:pPr>
      <w:r w:rsidRPr="00336421">
        <w:rPr>
          <w:lang w:val="en-GB"/>
        </w:rPr>
        <w:t>we believe that the European harmonization   we are trying to achieve is mainly aimed in protecting consumers, ensuring a minimum standard of safety service in all countries of the community</w:t>
      </w:r>
    </w:p>
    <w:p w:rsidR="00336421" w:rsidRDefault="00336421" w:rsidP="00336421">
      <w:pPr>
        <w:pStyle w:val="Normaalweb"/>
      </w:pPr>
      <w:r>
        <w:t>Particular questions</w:t>
      </w:r>
    </w:p>
    <w:p w:rsidR="00336421" w:rsidRDefault="00336421" w:rsidP="00336421">
      <w:pPr>
        <w:pStyle w:val="Normaalweb"/>
      </w:pPr>
      <w:r>
        <w:t>To those countries (pilot countries) that have already issued the EHC in order to have a faster harmonization based on their experience, we have some questions:</w:t>
      </w:r>
    </w:p>
    <w:p w:rsidR="00336421" w:rsidRDefault="00336421" w:rsidP="00336421">
      <w:pPr>
        <w:pStyle w:val="Normaalweb"/>
      </w:pPr>
      <w:r>
        <w:t>1) is there a minimum standard, concerning the structure, to be a vocational school to issue the European certificate?</w:t>
      </w:r>
    </w:p>
    <w:p w:rsidR="00336421" w:rsidRPr="00336421" w:rsidRDefault="00336421" w:rsidP="00336421">
      <w:pPr>
        <w:pStyle w:val="Normaalweb"/>
        <w:rPr>
          <w:lang w:val="en-GB"/>
        </w:rPr>
      </w:pPr>
      <w:r w:rsidRPr="00336421">
        <w:rPr>
          <w:lang w:val="en-GB"/>
        </w:rPr>
        <w:t>2) is there a eligibility verification of trainers and qualification?</w:t>
      </w:r>
    </w:p>
    <w:p w:rsidR="00336421" w:rsidRPr="00336421" w:rsidRDefault="00336421" w:rsidP="00336421">
      <w:pPr>
        <w:pStyle w:val="Normaalweb"/>
        <w:rPr>
          <w:lang w:val="en-GB"/>
        </w:rPr>
      </w:pPr>
      <w:r w:rsidRPr="00336421">
        <w:rPr>
          <w:lang w:val="en-GB"/>
        </w:rPr>
        <w:t>3) is there any required monitoring, at least formal, for the first and the second step by the public administration?</w:t>
      </w:r>
    </w:p>
    <w:p w:rsidR="00336421" w:rsidRPr="00336421" w:rsidRDefault="00336421" w:rsidP="00336421">
      <w:pPr>
        <w:pStyle w:val="Normaalweb"/>
        <w:rPr>
          <w:lang w:val="en-GB"/>
        </w:rPr>
      </w:pPr>
      <w:r w:rsidRPr="00336421">
        <w:rPr>
          <w:lang w:val="en-GB"/>
        </w:rPr>
        <w:t>4) Is it indicated a minimum number of hours, both theoretical and practical, for the conduct of the program EHC? Is it provided a standard qualifying examination?</w:t>
      </w:r>
    </w:p>
    <w:p w:rsidR="00336421" w:rsidRPr="00336421" w:rsidRDefault="00336421" w:rsidP="00336421">
      <w:pPr>
        <w:pStyle w:val="Normaalweb"/>
        <w:rPr>
          <w:lang w:val="en-GB"/>
        </w:rPr>
      </w:pPr>
      <w:r w:rsidRPr="00336421">
        <w:rPr>
          <w:lang w:val="en-GB"/>
        </w:rPr>
        <w:t>general questions</w:t>
      </w:r>
    </w:p>
    <w:p w:rsidR="00336421" w:rsidRPr="00336421" w:rsidRDefault="00336421" w:rsidP="00336421">
      <w:pPr>
        <w:pStyle w:val="Normaalweb"/>
        <w:rPr>
          <w:lang w:val="en-GB"/>
        </w:rPr>
      </w:pPr>
      <w:r w:rsidRPr="00336421">
        <w:rPr>
          <w:lang w:val="en-GB"/>
        </w:rPr>
        <w:t>1) Some countries have said that there is a high dropout rate before the end of the training course: had the causes been identified yet? Is it really an issue with the advent of EHC?</w:t>
      </w:r>
    </w:p>
    <w:p w:rsidR="00336421" w:rsidRPr="00336421" w:rsidRDefault="00336421" w:rsidP="00336421">
      <w:pPr>
        <w:pStyle w:val="Normaalweb"/>
        <w:rPr>
          <w:lang w:val="en-GB"/>
        </w:rPr>
      </w:pPr>
      <w:r w:rsidRPr="00336421">
        <w:rPr>
          <w:lang w:val="en-GB"/>
        </w:rPr>
        <w:t>proposal</w:t>
      </w:r>
    </w:p>
    <w:p w:rsidR="00336421" w:rsidRPr="00336421" w:rsidRDefault="00336421" w:rsidP="00336421">
      <w:pPr>
        <w:pStyle w:val="Normaalweb"/>
        <w:rPr>
          <w:lang w:val="en-GB"/>
        </w:rPr>
      </w:pPr>
      <w:r w:rsidRPr="00336421">
        <w:rPr>
          <w:lang w:val="en-GB"/>
        </w:rPr>
        <w:t>in reply to the technical questions, and in view of the planned European conference in 2016, it would be appropriate to establish a working group composed of experts even if not part of the board</w:t>
      </w:r>
    </w:p>
    <w:p w:rsidR="00E83269" w:rsidRPr="00336421" w:rsidRDefault="00E83269">
      <w:pPr>
        <w:rPr>
          <w:lang w:val="en-GB"/>
        </w:rPr>
      </w:pPr>
      <w:bookmarkStart w:id="0" w:name="_GoBack"/>
      <w:bookmarkEnd w:id="0"/>
    </w:p>
    <w:sectPr w:rsidR="00E83269" w:rsidRPr="00336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21"/>
    <w:rsid w:val="00336421"/>
    <w:rsid w:val="00E8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3642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3642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0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9519098D.dotm</Template>
  <TotalTime>1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bosworX BV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 Bakker</dc:creator>
  <cp:lastModifiedBy>Miranda Bakker</cp:lastModifiedBy>
  <cp:revision>1</cp:revision>
  <dcterms:created xsi:type="dcterms:W3CDTF">2015-09-29T06:55:00Z</dcterms:created>
  <dcterms:modified xsi:type="dcterms:W3CDTF">2015-09-29T06:56:00Z</dcterms:modified>
</cp:coreProperties>
</file>