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7308E4" w:rsidRPr="00C31EC6" w:rsidTr="00C72A1B">
        <w:trPr>
          <w:trHeight w:val="1440"/>
        </w:trPr>
        <w:tc>
          <w:tcPr>
            <w:tcW w:w="2381" w:type="dxa"/>
            <w:tcBorders>
              <w:top w:val="nil"/>
              <w:left w:val="nil"/>
              <w:bottom w:val="nil"/>
              <w:right w:val="nil"/>
            </w:tcBorders>
          </w:tcPr>
          <w:p w:rsidR="007308E4" w:rsidRPr="009D36E5" w:rsidRDefault="007308E4" w:rsidP="00C72A1B">
            <w:pPr>
              <w:pStyle w:val="ZCom"/>
            </w:pPr>
            <w:r>
              <w:rPr>
                <w:noProof/>
                <w:sz w:val="20"/>
                <w:szCs w:val="20"/>
                <w:lang w:val="nl-NL" w:eastAsia="nl-NL"/>
              </w:rPr>
              <w:drawing>
                <wp:inline distT="0" distB="0" distL="0" distR="0" wp14:anchorId="53DBA11B" wp14:editId="2BC06246">
                  <wp:extent cx="1371600" cy="676275"/>
                  <wp:effectExtent l="0" t="0" r="0" b="9525"/>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7087" w:type="dxa"/>
            <w:tcBorders>
              <w:top w:val="nil"/>
              <w:left w:val="nil"/>
              <w:bottom w:val="nil"/>
              <w:right w:val="nil"/>
            </w:tcBorders>
          </w:tcPr>
          <w:p w:rsidR="007308E4" w:rsidRPr="009D36E5" w:rsidRDefault="007308E4" w:rsidP="00C72A1B">
            <w:pPr>
              <w:pStyle w:val="ZCom"/>
              <w:spacing w:before="90"/>
            </w:pPr>
            <w:r w:rsidRPr="009D36E5">
              <w:t>EUROPEAN COMMISSION</w:t>
            </w:r>
          </w:p>
          <w:p w:rsidR="007308E4" w:rsidRPr="009D36E5" w:rsidRDefault="007308E4" w:rsidP="00C72A1B">
            <w:pPr>
              <w:pStyle w:val="ZDGName"/>
            </w:pPr>
            <w:r w:rsidRPr="009D36E5">
              <w:t>Employment, Social Affairs and Inclusion DG</w:t>
            </w:r>
          </w:p>
          <w:p w:rsidR="007308E4" w:rsidRPr="009D36E5" w:rsidRDefault="007308E4" w:rsidP="00C72A1B">
            <w:pPr>
              <w:pStyle w:val="ZDGName"/>
            </w:pPr>
          </w:p>
          <w:p w:rsidR="007308E4" w:rsidRPr="009D36E5" w:rsidRDefault="007308E4" w:rsidP="00C72A1B">
            <w:pPr>
              <w:pStyle w:val="ZDGName"/>
              <w:rPr>
                <w:lang w:val="fr-FR"/>
              </w:rPr>
            </w:pPr>
            <w:proofErr w:type="spellStart"/>
            <w:r w:rsidRPr="009D36E5">
              <w:rPr>
                <w:lang w:val="fr-FR"/>
              </w:rPr>
              <w:t>Employment</w:t>
            </w:r>
            <w:proofErr w:type="spellEnd"/>
            <w:r w:rsidRPr="009D36E5">
              <w:rPr>
                <w:lang w:val="fr-FR"/>
              </w:rPr>
              <w:t xml:space="preserve"> and Social </w:t>
            </w:r>
            <w:proofErr w:type="spellStart"/>
            <w:r w:rsidRPr="009D36E5">
              <w:rPr>
                <w:lang w:val="fr-FR"/>
              </w:rPr>
              <w:t>Legislation</w:t>
            </w:r>
            <w:proofErr w:type="spellEnd"/>
            <w:r w:rsidRPr="009D36E5">
              <w:rPr>
                <w:lang w:val="fr-FR"/>
              </w:rPr>
              <w:t>, Social Dialogue</w:t>
            </w:r>
          </w:p>
          <w:p w:rsidR="007308E4" w:rsidRPr="009D36E5" w:rsidRDefault="007308E4" w:rsidP="00C72A1B">
            <w:pPr>
              <w:pStyle w:val="ZDGName"/>
              <w:rPr>
                <w:lang w:val="fr-FR"/>
              </w:rPr>
            </w:pPr>
            <w:r w:rsidRPr="009D36E5">
              <w:rPr>
                <w:b/>
                <w:bCs/>
                <w:lang w:val="fr-FR"/>
              </w:rPr>
              <w:t xml:space="preserve">Social dialogue, </w:t>
            </w:r>
            <w:proofErr w:type="spellStart"/>
            <w:r w:rsidRPr="009D36E5">
              <w:rPr>
                <w:b/>
                <w:bCs/>
                <w:lang w:val="fr-FR"/>
              </w:rPr>
              <w:t>Industrial</w:t>
            </w:r>
            <w:proofErr w:type="spellEnd"/>
            <w:r w:rsidRPr="009D36E5">
              <w:rPr>
                <w:b/>
                <w:bCs/>
                <w:lang w:val="fr-FR"/>
              </w:rPr>
              <w:t xml:space="preserve"> Relations</w:t>
            </w:r>
          </w:p>
          <w:p w:rsidR="007308E4" w:rsidRPr="009D36E5" w:rsidRDefault="007308E4" w:rsidP="00C72A1B">
            <w:pPr>
              <w:pStyle w:val="ZDGName"/>
              <w:rPr>
                <w:lang w:val="fr-FR"/>
              </w:rPr>
            </w:pPr>
          </w:p>
        </w:tc>
      </w:tr>
    </w:tbl>
    <w:p w:rsidR="007308E4" w:rsidRPr="00B2352E" w:rsidRDefault="007308E4" w:rsidP="007308E4">
      <w:pPr>
        <w:spacing w:after="120"/>
        <w:jc w:val="center"/>
        <w:rPr>
          <w:b/>
        </w:rPr>
      </w:pPr>
      <w:r w:rsidRPr="00B2352E">
        <w:rPr>
          <w:b/>
        </w:rPr>
        <w:t>Sectoral Social Dialogue Committee (SSDC) on Personal Services</w:t>
      </w:r>
    </w:p>
    <w:p w:rsidR="007308E4" w:rsidRDefault="007308E4" w:rsidP="007308E4">
      <w:pPr>
        <w:spacing w:after="120"/>
        <w:jc w:val="center"/>
        <w:rPr>
          <w:b/>
        </w:rPr>
      </w:pPr>
      <w:r>
        <w:rPr>
          <w:b/>
        </w:rPr>
        <w:t xml:space="preserve">Working group meeting on </w:t>
      </w:r>
      <w:r w:rsidR="00C31EC6">
        <w:rPr>
          <w:b/>
        </w:rPr>
        <w:t>23</w:t>
      </w:r>
      <w:r>
        <w:rPr>
          <w:b/>
        </w:rPr>
        <w:t xml:space="preserve"> </w:t>
      </w:r>
      <w:r w:rsidR="00C31EC6">
        <w:rPr>
          <w:b/>
        </w:rPr>
        <w:t>March</w:t>
      </w:r>
      <w:r>
        <w:rPr>
          <w:b/>
        </w:rPr>
        <w:t xml:space="preserve"> 201</w:t>
      </w:r>
      <w:r w:rsidR="00C31EC6">
        <w:rPr>
          <w:b/>
        </w:rPr>
        <w:t>5</w:t>
      </w:r>
      <w:r>
        <w:rPr>
          <w:b/>
        </w:rPr>
        <w:t>, Brussels</w:t>
      </w:r>
    </w:p>
    <w:p w:rsidR="007308E4" w:rsidRPr="00B2289A" w:rsidRDefault="007308E4" w:rsidP="007308E4">
      <w:pPr>
        <w:spacing w:after="120"/>
        <w:jc w:val="center"/>
        <w:rPr>
          <w:b/>
        </w:rPr>
      </w:pPr>
      <w:r>
        <w:rPr>
          <w:b/>
        </w:rPr>
        <w:t>Draft</w:t>
      </w:r>
      <w:r w:rsidRPr="00B2289A">
        <w:rPr>
          <w:b/>
        </w:rPr>
        <w:t xml:space="preserve"> minutes</w:t>
      </w:r>
    </w:p>
    <w:p w:rsidR="007308E4" w:rsidRPr="00AA7F24" w:rsidRDefault="007308E4" w:rsidP="00740425">
      <w:pPr>
        <w:pStyle w:val="Lijstalinea"/>
        <w:numPr>
          <w:ilvl w:val="0"/>
          <w:numId w:val="1"/>
        </w:numPr>
        <w:autoSpaceDE w:val="0"/>
        <w:autoSpaceDN w:val="0"/>
        <w:adjustRightInd w:val="0"/>
        <w:spacing w:before="100" w:beforeAutospacing="1" w:after="0" w:afterAutospacing="1"/>
        <w:ind w:left="0" w:hanging="11"/>
        <w:rPr>
          <w:rFonts w:eastAsiaTheme="minorHAnsi"/>
          <w:b/>
          <w:bCs/>
          <w:szCs w:val="24"/>
        </w:rPr>
      </w:pPr>
      <w:r w:rsidRPr="007308E4">
        <w:rPr>
          <w:b/>
        </w:rPr>
        <w:t>Welcome and approval of the agenda.</w:t>
      </w:r>
      <w:bookmarkStart w:id="0" w:name="_GoBack"/>
      <w:bookmarkEnd w:id="0"/>
    </w:p>
    <w:p w:rsidR="00C31EC6" w:rsidRDefault="00AA7F24" w:rsidP="00740425">
      <w:pPr>
        <w:spacing w:before="100" w:beforeAutospacing="1" w:after="100" w:afterAutospacing="1"/>
        <w:ind w:hanging="11"/>
        <w:rPr>
          <w:szCs w:val="24"/>
        </w:rPr>
      </w:pPr>
      <w:r>
        <w:t xml:space="preserve">Mr </w:t>
      </w:r>
      <w:r w:rsidR="00C31EC6">
        <w:t>Laurent</w:t>
      </w:r>
      <w:r w:rsidRPr="00AA7F24">
        <w:t xml:space="preserve"> </w:t>
      </w:r>
      <w:r>
        <w:t>(</w:t>
      </w:r>
      <w:r w:rsidR="00C31EC6">
        <w:t>UNI Europa</w:t>
      </w:r>
      <w:r>
        <w:t xml:space="preserve">) </w:t>
      </w:r>
      <w:r w:rsidRPr="00AA7F24">
        <w:rPr>
          <w:szCs w:val="24"/>
        </w:rPr>
        <w:t xml:space="preserve">chaired the meeting and welcomed participants. </w:t>
      </w:r>
      <w:r w:rsidR="00C31EC6">
        <w:rPr>
          <w:szCs w:val="24"/>
        </w:rPr>
        <w:t>He announced that UNI Europa Hair &amp; Beauty had received an award from the UNI Global Union. He also informed participants that this would be Ms Marti's (UNI Europa) last social dialogue meeting, as she was retiring, and thanked her for her work. Coiffure EU and the Commission joined in the tributes to Ms Marti.</w:t>
      </w:r>
    </w:p>
    <w:p w:rsidR="00AA7F24" w:rsidRPr="00AA7F24" w:rsidRDefault="00C31EC6" w:rsidP="00740425">
      <w:pPr>
        <w:spacing w:before="100" w:beforeAutospacing="1" w:after="100" w:afterAutospacing="1"/>
        <w:ind w:hanging="11"/>
        <w:rPr>
          <w:szCs w:val="24"/>
        </w:rPr>
      </w:pPr>
      <w:r>
        <w:rPr>
          <w:szCs w:val="24"/>
        </w:rPr>
        <w:t>T</w:t>
      </w:r>
      <w:r w:rsidR="00AA7F24" w:rsidRPr="00AA7F24">
        <w:rPr>
          <w:szCs w:val="24"/>
        </w:rPr>
        <w:t>he agenda was approved</w:t>
      </w:r>
      <w:r>
        <w:rPr>
          <w:szCs w:val="24"/>
        </w:rPr>
        <w:t>, with the addition of the following information point by Coiffure EU.</w:t>
      </w:r>
    </w:p>
    <w:p w:rsidR="00C31EC6" w:rsidRDefault="00C31EC6" w:rsidP="00C31EC6">
      <w:pPr>
        <w:pStyle w:val="Lijstalinea"/>
        <w:numPr>
          <w:ilvl w:val="0"/>
          <w:numId w:val="1"/>
        </w:numPr>
        <w:autoSpaceDE w:val="0"/>
        <w:autoSpaceDN w:val="0"/>
        <w:adjustRightInd w:val="0"/>
        <w:spacing w:before="100" w:beforeAutospacing="1" w:after="0" w:afterAutospacing="1"/>
        <w:ind w:left="0" w:hanging="11"/>
        <w:rPr>
          <w:b/>
        </w:rPr>
      </w:pPr>
      <w:r>
        <w:rPr>
          <w:b/>
        </w:rPr>
        <w:t>Access to regulated professions</w:t>
      </w:r>
    </w:p>
    <w:p w:rsidR="00C31EC6" w:rsidRDefault="00C31EC6" w:rsidP="00C31EC6">
      <w:pPr>
        <w:pStyle w:val="Lijstalinea"/>
        <w:autoSpaceDE w:val="0"/>
        <w:autoSpaceDN w:val="0"/>
        <w:adjustRightInd w:val="0"/>
        <w:spacing w:before="100" w:beforeAutospacing="1" w:after="0" w:afterAutospacing="1"/>
        <w:ind w:left="0"/>
        <w:rPr>
          <w:b/>
        </w:rPr>
      </w:pPr>
    </w:p>
    <w:p w:rsidR="00C31EC6" w:rsidRDefault="00C31EC6" w:rsidP="00C31EC6">
      <w:pPr>
        <w:pStyle w:val="Lijstalinea"/>
        <w:autoSpaceDE w:val="0"/>
        <w:autoSpaceDN w:val="0"/>
        <w:adjustRightInd w:val="0"/>
        <w:spacing w:before="100" w:beforeAutospacing="1" w:after="0" w:afterAutospacing="1"/>
        <w:ind w:left="0"/>
      </w:pPr>
      <w:r>
        <w:t>Mr Wild (Coiffure EU) informed participants about the Commission's survey among Member States on restricted professions, which includes hairdressing in 14 countries.</w:t>
      </w:r>
      <w:r w:rsidR="00B43747">
        <w:t xml:space="preserve"> Ministries had to explain the reasons for restricting access in workshops; in Austria, this was prepared in close cooperation with the social partners from the hairdressing sector. Mr Wild stated that wherever professions have been liberalised, employment has gone down, but that effects on employment were not a valid criteria for restricting access to professions in the eyes of the EU. Mr Wild concluded by calling for strong actions to fight for the preservation of a professional crafts sector, particularly in hairdressing.</w:t>
      </w:r>
    </w:p>
    <w:p w:rsidR="00B43747" w:rsidRDefault="00B43747" w:rsidP="00C31EC6">
      <w:pPr>
        <w:pStyle w:val="Lijstalinea"/>
        <w:autoSpaceDE w:val="0"/>
        <w:autoSpaceDN w:val="0"/>
        <w:adjustRightInd w:val="0"/>
        <w:spacing w:before="100" w:beforeAutospacing="1" w:after="0" w:afterAutospacing="1"/>
        <w:ind w:left="0"/>
      </w:pPr>
    </w:p>
    <w:p w:rsidR="00B43747" w:rsidRDefault="00B43747" w:rsidP="00C31EC6">
      <w:pPr>
        <w:pStyle w:val="Lijstalinea"/>
        <w:autoSpaceDE w:val="0"/>
        <w:autoSpaceDN w:val="0"/>
        <w:adjustRightInd w:val="0"/>
        <w:spacing w:before="100" w:beforeAutospacing="1" w:after="0" w:afterAutospacing="1"/>
        <w:ind w:left="0"/>
      </w:pPr>
      <w:r>
        <w:t>Mr Palmieri (Coiffure EU) concurred that this process cannot be left to national ministries and he called for joint action with trade unions.</w:t>
      </w:r>
    </w:p>
    <w:p w:rsidR="00B43747" w:rsidRDefault="00B43747" w:rsidP="00C31EC6">
      <w:pPr>
        <w:pStyle w:val="Lijstalinea"/>
        <w:autoSpaceDE w:val="0"/>
        <w:autoSpaceDN w:val="0"/>
        <w:adjustRightInd w:val="0"/>
        <w:spacing w:before="100" w:beforeAutospacing="1" w:after="0" w:afterAutospacing="1"/>
        <w:ind w:left="0"/>
      </w:pPr>
    </w:p>
    <w:p w:rsidR="00B43747" w:rsidRDefault="00B43747" w:rsidP="00C31EC6">
      <w:pPr>
        <w:pStyle w:val="Lijstalinea"/>
        <w:autoSpaceDE w:val="0"/>
        <w:autoSpaceDN w:val="0"/>
        <w:adjustRightInd w:val="0"/>
        <w:spacing w:before="100" w:beforeAutospacing="1" w:after="0" w:afterAutospacing="1"/>
        <w:ind w:left="0"/>
      </w:pPr>
      <w:r>
        <w:t>The Chair recalled the trade unions' interest in fighting for a well-regulated economy and that they are ready to defend the hairdressing sector. He suggested inviting UEAPME to the next plenary meeting for more discussions on the issue.</w:t>
      </w:r>
    </w:p>
    <w:p w:rsidR="00B43747" w:rsidRDefault="00B43747" w:rsidP="00C31EC6">
      <w:pPr>
        <w:pStyle w:val="Lijstalinea"/>
        <w:autoSpaceDE w:val="0"/>
        <w:autoSpaceDN w:val="0"/>
        <w:adjustRightInd w:val="0"/>
        <w:spacing w:before="100" w:beforeAutospacing="1" w:after="0" w:afterAutospacing="1"/>
        <w:ind w:left="0"/>
      </w:pPr>
    </w:p>
    <w:p w:rsidR="00B43747" w:rsidRDefault="00B43747" w:rsidP="00C31EC6">
      <w:pPr>
        <w:pStyle w:val="Lijstalinea"/>
        <w:autoSpaceDE w:val="0"/>
        <w:autoSpaceDN w:val="0"/>
        <w:adjustRightInd w:val="0"/>
        <w:spacing w:before="100" w:beforeAutospacing="1" w:after="0" w:afterAutospacing="1"/>
        <w:ind w:left="0"/>
      </w:pPr>
      <w:r>
        <w:t xml:space="preserve">Mr Müller (Coiffure EU) recalled that this was about the future of the hairdressing profession and did not only affect one or two countries. Mr Vos (Coiffure EU) agreed </w:t>
      </w:r>
      <w:r w:rsidR="00B30239">
        <w:t>that unrestricted deregulation of the sector leads to a slow decline in skills.</w:t>
      </w:r>
    </w:p>
    <w:p w:rsidR="00B30239" w:rsidRDefault="00B30239" w:rsidP="00C31EC6">
      <w:pPr>
        <w:pStyle w:val="Lijstalinea"/>
        <w:autoSpaceDE w:val="0"/>
        <w:autoSpaceDN w:val="0"/>
        <w:adjustRightInd w:val="0"/>
        <w:spacing w:before="100" w:beforeAutospacing="1" w:after="0" w:afterAutospacing="1"/>
        <w:ind w:left="0"/>
      </w:pPr>
    </w:p>
    <w:p w:rsidR="00B30239" w:rsidRDefault="00B30239" w:rsidP="00C31EC6">
      <w:pPr>
        <w:pStyle w:val="Lijstalinea"/>
        <w:autoSpaceDE w:val="0"/>
        <w:autoSpaceDN w:val="0"/>
        <w:adjustRightInd w:val="0"/>
        <w:spacing w:before="100" w:beforeAutospacing="1" w:after="0" w:afterAutospacing="1"/>
        <w:ind w:left="0"/>
      </w:pPr>
      <w:r>
        <w:t xml:space="preserve">It was agreed that the social partners would address a letter to the Commission on this issue (Commissioners </w:t>
      </w:r>
      <w:proofErr w:type="spellStart"/>
      <w:r w:rsidRPr="00B30239">
        <w:t>Bieńkowska</w:t>
      </w:r>
      <w:proofErr w:type="spellEnd"/>
      <w:r w:rsidRPr="00B30239">
        <w:t xml:space="preserve"> </w:t>
      </w:r>
      <w:r>
        <w:t xml:space="preserve">and </w:t>
      </w:r>
      <w:proofErr w:type="spellStart"/>
      <w:r>
        <w:t>Thyssen</w:t>
      </w:r>
      <w:proofErr w:type="spellEnd"/>
      <w:r>
        <w:t>), with a copy to the cross-industry social partners ETUC and UEAPME.</w:t>
      </w:r>
    </w:p>
    <w:p w:rsidR="00B43747" w:rsidRPr="00C31EC6" w:rsidRDefault="00B43747" w:rsidP="00C31EC6">
      <w:pPr>
        <w:pStyle w:val="Lijstalinea"/>
        <w:autoSpaceDE w:val="0"/>
        <w:autoSpaceDN w:val="0"/>
        <w:adjustRightInd w:val="0"/>
        <w:spacing w:before="100" w:beforeAutospacing="1" w:after="0" w:afterAutospacing="1"/>
        <w:ind w:left="0"/>
      </w:pPr>
    </w:p>
    <w:p w:rsidR="007308E4" w:rsidRPr="00C31EC6" w:rsidRDefault="00C31EC6" w:rsidP="00B30239">
      <w:pPr>
        <w:pStyle w:val="Lijstalinea"/>
        <w:keepNext/>
        <w:numPr>
          <w:ilvl w:val="0"/>
          <w:numId w:val="1"/>
        </w:numPr>
        <w:autoSpaceDE w:val="0"/>
        <w:autoSpaceDN w:val="0"/>
        <w:adjustRightInd w:val="0"/>
        <w:spacing w:before="100" w:beforeAutospacing="1" w:after="100" w:afterAutospacing="1"/>
        <w:ind w:left="0" w:hanging="11"/>
        <w:rPr>
          <w:b/>
        </w:rPr>
      </w:pPr>
      <w:r>
        <w:rPr>
          <w:b/>
        </w:rPr>
        <w:lastRenderedPageBreak/>
        <w:t xml:space="preserve"> </w:t>
      </w:r>
      <w:r w:rsidRPr="00C31EC6">
        <w:rPr>
          <w:b/>
        </w:rPr>
        <w:t>Framework agreement on the protection of occupational health and safety: Follow-up to the legal procedure for implementing the</w:t>
      </w:r>
      <w:r>
        <w:rPr>
          <w:b/>
        </w:rPr>
        <w:t xml:space="preserve"> </w:t>
      </w:r>
      <w:r w:rsidRPr="00C31EC6">
        <w:rPr>
          <w:b/>
        </w:rPr>
        <w:t>agreement through EU legislation</w:t>
      </w:r>
    </w:p>
    <w:p w:rsidR="00661B8C" w:rsidRDefault="00661B8C" w:rsidP="00740425">
      <w:pPr>
        <w:pStyle w:val="Lijstalinea"/>
        <w:autoSpaceDE w:val="0"/>
        <w:autoSpaceDN w:val="0"/>
        <w:adjustRightInd w:val="0"/>
        <w:spacing w:before="100" w:beforeAutospacing="1" w:after="0" w:afterAutospacing="1"/>
        <w:ind w:left="0"/>
        <w:rPr>
          <w:rFonts w:eastAsiaTheme="minorHAnsi"/>
          <w:b/>
          <w:bCs/>
          <w:szCs w:val="24"/>
        </w:rPr>
      </w:pPr>
    </w:p>
    <w:p w:rsidR="00B30239" w:rsidRDefault="00B30239" w:rsidP="00740425">
      <w:pPr>
        <w:pStyle w:val="Lijstalinea"/>
        <w:autoSpaceDE w:val="0"/>
        <w:autoSpaceDN w:val="0"/>
        <w:adjustRightInd w:val="0"/>
        <w:spacing w:before="100" w:beforeAutospacing="1" w:after="0" w:afterAutospacing="1"/>
        <w:ind w:left="0"/>
        <w:rPr>
          <w:szCs w:val="24"/>
        </w:rPr>
      </w:pPr>
      <w:r>
        <w:rPr>
          <w:szCs w:val="24"/>
        </w:rPr>
        <w:t xml:space="preserve">The Chair reported on the meeting between the social partners and the Cabinet of Commissioner </w:t>
      </w:r>
      <w:proofErr w:type="spellStart"/>
      <w:r>
        <w:rPr>
          <w:szCs w:val="24"/>
        </w:rPr>
        <w:t>Thyssen</w:t>
      </w:r>
      <w:proofErr w:type="spellEnd"/>
      <w:r>
        <w:rPr>
          <w:szCs w:val="24"/>
        </w:rPr>
        <w:t xml:space="preserve">. It became clear that the current agreement would be rejected by the Council, so that the social partners agreed to revise the agreement by limiting it to the core issues of health and safety and moving other elements to the joint declaration. The re-draft team has made progress at its meeting on 2 March and </w:t>
      </w:r>
      <w:r w:rsidR="00E65B27">
        <w:rPr>
          <w:szCs w:val="24"/>
        </w:rPr>
        <w:t>will work further immediately following the social dialogue meeting. The aim is</w:t>
      </w:r>
      <w:r>
        <w:rPr>
          <w:szCs w:val="24"/>
        </w:rPr>
        <w:t xml:space="preserve"> to finalise the text by the end of April. Each organisation would then have time for internal consultation/validation, before the revised agreement is signed at the 24 June plenary meeting of the social dialogue committee.</w:t>
      </w:r>
    </w:p>
    <w:p w:rsidR="00B30239" w:rsidRDefault="00B30239" w:rsidP="00740425">
      <w:pPr>
        <w:pStyle w:val="Lijstalinea"/>
        <w:autoSpaceDE w:val="0"/>
        <w:autoSpaceDN w:val="0"/>
        <w:adjustRightInd w:val="0"/>
        <w:spacing w:before="100" w:beforeAutospacing="1" w:after="0" w:afterAutospacing="1"/>
        <w:ind w:left="0"/>
        <w:rPr>
          <w:szCs w:val="24"/>
        </w:rPr>
      </w:pPr>
    </w:p>
    <w:p w:rsidR="00B30239" w:rsidRPr="00B30239" w:rsidRDefault="00B30239" w:rsidP="00B30239">
      <w:pPr>
        <w:pStyle w:val="Lijstalinea"/>
        <w:numPr>
          <w:ilvl w:val="0"/>
          <w:numId w:val="1"/>
        </w:numPr>
        <w:autoSpaceDE w:val="0"/>
        <w:autoSpaceDN w:val="0"/>
        <w:adjustRightInd w:val="0"/>
        <w:spacing w:before="100" w:beforeAutospacing="1" w:after="0" w:afterAutospacing="1"/>
        <w:ind w:left="0" w:hanging="11"/>
        <w:rPr>
          <w:b/>
        </w:rPr>
      </w:pPr>
      <w:r w:rsidRPr="00B30239">
        <w:rPr>
          <w:b/>
        </w:rPr>
        <w:t>Working programme 2015 of the committee</w:t>
      </w:r>
    </w:p>
    <w:p w:rsidR="00B30239" w:rsidRDefault="00B30239" w:rsidP="00740425">
      <w:pPr>
        <w:pStyle w:val="Lijstalinea"/>
        <w:autoSpaceDE w:val="0"/>
        <w:autoSpaceDN w:val="0"/>
        <w:adjustRightInd w:val="0"/>
        <w:spacing w:before="100" w:beforeAutospacing="1" w:after="0" w:afterAutospacing="1"/>
        <w:ind w:left="0"/>
        <w:rPr>
          <w:szCs w:val="24"/>
        </w:rPr>
      </w:pPr>
    </w:p>
    <w:p w:rsidR="00B30239" w:rsidRDefault="00B30239" w:rsidP="00740425">
      <w:pPr>
        <w:pStyle w:val="Lijstalinea"/>
        <w:autoSpaceDE w:val="0"/>
        <w:autoSpaceDN w:val="0"/>
        <w:adjustRightInd w:val="0"/>
        <w:spacing w:before="100" w:beforeAutospacing="1" w:after="0" w:afterAutospacing="1"/>
        <w:ind w:left="0"/>
        <w:rPr>
          <w:szCs w:val="24"/>
        </w:rPr>
      </w:pPr>
      <w:r>
        <w:rPr>
          <w:szCs w:val="24"/>
        </w:rPr>
        <w:t>The Chair recalled that the 2014 work programme featured the i</w:t>
      </w:r>
      <w:r w:rsidRPr="00B30239">
        <w:rPr>
          <w:szCs w:val="24"/>
        </w:rPr>
        <w:t>mprovement structure of the</w:t>
      </w:r>
      <w:r>
        <w:rPr>
          <w:szCs w:val="24"/>
        </w:rPr>
        <w:t xml:space="preserve"> hairdressing sector, the formalisation of the European Hairdressing Certificates (EHC), </w:t>
      </w:r>
      <w:proofErr w:type="spellStart"/>
      <w:r>
        <w:rPr>
          <w:szCs w:val="24"/>
        </w:rPr>
        <w:t>Euroskills</w:t>
      </w:r>
      <w:proofErr w:type="spellEnd"/>
      <w:r>
        <w:rPr>
          <w:szCs w:val="24"/>
        </w:rPr>
        <w:t xml:space="preserve">, the follow-up to the agreement on health and safety, facts and figures on the hairdressing industry, and the joint resolution on securing employment in the sector. Mr Vos (Coiffure EU) called for a concrete work programme with a timetable attached to each topic. Mr Palmieri (Coiffure EU) highlighted the importance of anticipating training needs and raised the possibility of a conference on training and the EHCs. </w:t>
      </w:r>
      <w:r w:rsidR="00235204">
        <w:rPr>
          <w:szCs w:val="24"/>
        </w:rPr>
        <w:t>The Chair added that the social dialogue committee should establish better contacts with the cosmetics industry, the supplier industry and the cosmetics unit of the Commission. He also recommended drafting a 2-year work programme covering the years 2015 and 2016.</w:t>
      </w:r>
    </w:p>
    <w:p w:rsidR="00B30239" w:rsidRDefault="00B30239" w:rsidP="00740425">
      <w:pPr>
        <w:pStyle w:val="Lijstalinea"/>
        <w:autoSpaceDE w:val="0"/>
        <w:autoSpaceDN w:val="0"/>
        <w:adjustRightInd w:val="0"/>
        <w:spacing w:before="100" w:beforeAutospacing="1" w:after="0" w:afterAutospacing="1"/>
        <w:ind w:left="0"/>
        <w:rPr>
          <w:szCs w:val="24"/>
        </w:rPr>
      </w:pPr>
    </w:p>
    <w:p w:rsidR="00C31EC6" w:rsidRDefault="00235204" w:rsidP="00740425">
      <w:pPr>
        <w:pStyle w:val="Lijstalinea"/>
        <w:autoSpaceDE w:val="0"/>
        <w:autoSpaceDN w:val="0"/>
        <w:adjustRightInd w:val="0"/>
        <w:spacing w:before="100" w:beforeAutospacing="1" w:after="0" w:afterAutospacing="1"/>
        <w:ind w:left="0"/>
        <w:rPr>
          <w:szCs w:val="24"/>
        </w:rPr>
      </w:pPr>
      <w:r>
        <w:rPr>
          <w:szCs w:val="24"/>
        </w:rPr>
        <w:t>With these additions, i</w:t>
      </w:r>
      <w:r w:rsidR="00B30239">
        <w:rPr>
          <w:szCs w:val="24"/>
        </w:rPr>
        <w:t>t was agre</w:t>
      </w:r>
      <w:r>
        <w:rPr>
          <w:szCs w:val="24"/>
        </w:rPr>
        <w:t>ed that the 2015-16 work programme would be based on a continuation of the 2014 work programme. The document will be finalised by the secretariats in time for the 24 June plenary meeting.</w:t>
      </w:r>
    </w:p>
    <w:p w:rsidR="00235204" w:rsidRDefault="00235204" w:rsidP="00740425">
      <w:pPr>
        <w:pStyle w:val="Lijstalinea"/>
        <w:autoSpaceDE w:val="0"/>
        <w:autoSpaceDN w:val="0"/>
        <w:adjustRightInd w:val="0"/>
        <w:spacing w:before="100" w:beforeAutospacing="1" w:after="0" w:afterAutospacing="1"/>
        <w:ind w:left="0"/>
        <w:rPr>
          <w:szCs w:val="24"/>
        </w:rPr>
      </w:pPr>
    </w:p>
    <w:p w:rsidR="00235204" w:rsidRPr="00D26752" w:rsidRDefault="00D26752" w:rsidP="00D26752">
      <w:pPr>
        <w:pStyle w:val="Lijstalinea"/>
        <w:numPr>
          <w:ilvl w:val="0"/>
          <w:numId w:val="1"/>
        </w:numPr>
        <w:autoSpaceDE w:val="0"/>
        <w:autoSpaceDN w:val="0"/>
        <w:adjustRightInd w:val="0"/>
        <w:spacing w:before="100" w:beforeAutospacing="1" w:after="0" w:afterAutospacing="1"/>
        <w:ind w:left="0" w:hanging="11"/>
        <w:rPr>
          <w:b/>
        </w:rPr>
      </w:pPr>
      <w:r w:rsidRPr="00D26752">
        <w:rPr>
          <w:b/>
        </w:rPr>
        <w:t xml:space="preserve">Improvement in the structure of the hairdressing sector / Facts </w:t>
      </w:r>
      <w:r>
        <w:rPr>
          <w:b/>
        </w:rPr>
        <w:t>and figures</w:t>
      </w:r>
    </w:p>
    <w:p w:rsidR="00B30239" w:rsidRDefault="00B30239" w:rsidP="00740425">
      <w:pPr>
        <w:pStyle w:val="Lijstalinea"/>
        <w:autoSpaceDE w:val="0"/>
        <w:autoSpaceDN w:val="0"/>
        <w:adjustRightInd w:val="0"/>
        <w:spacing w:before="100" w:beforeAutospacing="1" w:after="0" w:afterAutospacing="1"/>
        <w:ind w:left="0"/>
        <w:rPr>
          <w:szCs w:val="24"/>
        </w:rPr>
      </w:pPr>
    </w:p>
    <w:p w:rsidR="00B30239" w:rsidRDefault="00D26752" w:rsidP="00740425">
      <w:pPr>
        <w:pStyle w:val="Lijstalinea"/>
        <w:autoSpaceDE w:val="0"/>
        <w:autoSpaceDN w:val="0"/>
        <w:adjustRightInd w:val="0"/>
        <w:spacing w:before="100" w:beforeAutospacing="1" w:after="0" w:afterAutospacing="1"/>
        <w:ind w:left="0"/>
        <w:rPr>
          <w:szCs w:val="24"/>
        </w:rPr>
      </w:pPr>
      <w:r>
        <w:rPr>
          <w:szCs w:val="24"/>
        </w:rPr>
        <w:t xml:space="preserve">Ms </w:t>
      </w:r>
      <w:proofErr w:type="spellStart"/>
      <w:r>
        <w:rPr>
          <w:szCs w:val="24"/>
        </w:rPr>
        <w:t>Verhamme</w:t>
      </w:r>
      <w:proofErr w:type="spellEnd"/>
      <w:r>
        <w:rPr>
          <w:szCs w:val="24"/>
        </w:rPr>
        <w:t xml:space="preserve"> (Coiffure EU) underlined that the Commission's call for proposals in the field of social dialogue was published recently with a deadline of 15 June and that Coiffure EU would like to propose a project to collect facts and figures on the hairdressing sector.</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Default="00D26752" w:rsidP="00740425">
      <w:pPr>
        <w:pStyle w:val="Lijstalinea"/>
        <w:autoSpaceDE w:val="0"/>
        <w:autoSpaceDN w:val="0"/>
        <w:adjustRightInd w:val="0"/>
        <w:spacing w:before="100" w:beforeAutospacing="1" w:after="0" w:afterAutospacing="1"/>
        <w:ind w:left="0"/>
        <w:rPr>
          <w:szCs w:val="24"/>
        </w:rPr>
      </w:pPr>
      <w:r>
        <w:rPr>
          <w:szCs w:val="24"/>
        </w:rPr>
        <w:t>The Chair stressed that UNI Europa was ready to participate, but that the collection of data should also be used to draw conclusions and to develop joint solutions to problems such as fighting undeclared work, encouraging employment in the sector or countering the risks linked to unregulated access to the hairdressing profession.</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Default="00D26752" w:rsidP="00740425">
      <w:pPr>
        <w:pStyle w:val="Lijstalinea"/>
        <w:autoSpaceDE w:val="0"/>
        <w:autoSpaceDN w:val="0"/>
        <w:adjustRightInd w:val="0"/>
        <w:spacing w:before="100" w:beforeAutospacing="1" w:after="0" w:afterAutospacing="1"/>
        <w:ind w:left="0"/>
        <w:rPr>
          <w:szCs w:val="24"/>
        </w:rPr>
      </w:pPr>
      <w:r w:rsidRPr="00D26752">
        <w:rPr>
          <w:szCs w:val="24"/>
        </w:rPr>
        <w:t xml:space="preserve">Ms Prat </w:t>
      </w:r>
      <w:proofErr w:type="spellStart"/>
      <w:r w:rsidRPr="00D26752">
        <w:rPr>
          <w:szCs w:val="24"/>
        </w:rPr>
        <w:t>Eymeric</w:t>
      </w:r>
      <w:proofErr w:type="spellEnd"/>
      <w:r>
        <w:rPr>
          <w:szCs w:val="24"/>
        </w:rPr>
        <w:t xml:space="preserve"> (UNI Europa) highlighted that a report with data about the hairdressing sector in France is already compiled every two years, which should be kept in mind for the project.</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Pr="00D26752" w:rsidRDefault="00D26752" w:rsidP="00D26752">
      <w:pPr>
        <w:pStyle w:val="Lijstalinea"/>
        <w:numPr>
          <w:ilvl w:val="0"/>
          <w:numId w:val="1"/>
        </w:numPr>
        <w:autoSpaceDE w:val="0"/>
        <w:autoSpaceDN w:val="0"/>
        <w:adjustRightInd w:val="0"/>
        <w:spacing w:before="100" w:beforeAutospacing="1" w:after="0" w:afterAutospacing="1"/>
        <w:ind w:left="0" w:hanging="11"/>
        <w:rPr>
          <w:b/>
        </w:rPr>
      </w:pPr>
      <w:r w:rsidRPr="00D26752">
        <w:rPr>
          <w:b/>
        </w:rPr>
        <w:t>Contacts with the cosmetics industry</w:t>
      </w:r>
    </w:p>
    <w:p w:rsidR="00D26752" w:rsidRDefault="00D26752" w:rsidP="00740425">
      <w:pPr>
        <w:pStyle w:val="Lijstalinea"/>
        <w:autoSpaceDE w:val="0"/>
        <w:autoSpaceDN w:val="0"/>
        <w:adjustRightInd w:val="0"/>
        <w:spacing w:before="100" w:beforeAutospacing="1" w:after="0" w:afterAutospacing="1"/>
        <w:ind w:left="0"/>
        <w:rPr>
          <w:szCs w:val="24"/>
        </w:rPr>
      </w:pPr>
    </w:p>
    <w:p w:rsidR="00C31EC6" w:rsidRDefault="00D26752" w:rsidP="00740425">
      <w:pPr>
        <w:pStyle w:val="Lijstalinea"/>
        <w:autoSpaceDE w:val="0"/>
        <w:autoSpaceDN w:val="0"/>
        <w:adjustRightInd w:val="0"/>
        <w:spacing w:before="100" w:beforeAutospacing="1" w:after="0" w:afterAutospacing="1"/>
        <w:ind w:left="0"/>
        <w:rPr>
          <w:szCs w:val="24"/>
        </w:rPr>
      </w:pPr>
      <w:r>
        <w:rPr>
          <w:szCs w:val="24"/>
        </w:rPr>
        <w:t xml:space="preserve">The Chair reported about ongoing contacts with the cosmetics industry association </w:t>
      </w:r>
      <w:proofErr w:type="spellStart"/>
      <w:r>
        <w:rPr>
          <w:szCs w:val="24"/>
        </w:rPr>
        <w:t>CosmeticsEurope</w:t>
      </w:r>
      <w:proofErr w:type="spellEnd"/>
      <w:r>
        <w:rPr>
          <w:szCs w:val="24"/>
        </w:rPr>
        <w:t xml:space="preserve"> (formerly COLIPA) with the aim of inviting them to the 24 June plenary meeting of the social dialogue committee. Ideally, contacts should also be established with </w:t>
      </w:r>
      <w:r>
        <w:rPr>
          <w:szCs w:val="24"/>
        </w:rPr>
        <w:lastRenderedPageBreak/>
        <w:t>suppliers of equipment, but this industry is not organised at EU level. In France, the sectoral insurance has established a list of ergonomic equipment.</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Default="00D26752" w:rsidP="00740425">
      <w:pPr>
        <w:pStyle w:val="Lijstalinea"/>
        <w:autoSpaceDE w:val="0"/>
        <w:autoSpaceDN w:val="0"/>
        <w:adjustRightInd w:val="0"/>
        <w:spacing w:before="100" w:beforeAutospacing="1" w:after="0" w:afterAutospacing="1"/>
        <w:ind w:left="0"/>
        <w:rPr>
          <w:szCs w:val="24"/>
        </w:rPr>
      </w:pPr>
      <w:r>
        <w:rPr>
          <w:szCs w:val="24"/>
        </w:rPr>
        <w:t xml:space="preserve">Mr Palmieri (Coiffure EU) pointed out that the cosmetics industry is represented within the </w:t>
      </w:r>
      <w:r w:rsidRPr="00D26752">
        <w:rPr>
          <w:szCs w:val="24"/>
        </w:rPr>
        <w:t xml:space="preserve">Camera </w:t>
      </w:r>
      <w:proofErr w:type="spellStart"/>
      <w:r w:rsidRPr="00D26752">
        <w:rPr>
          <w:szCs w:val="24"/>
        </w:rPr>
        <w:t>Italiana</w:t>
      </w:r>
      <w:proofErr w:type="spellEnd"/>
      <w:r w:rsidRPr="00D26752">
        <w:rPr>
          <w:szCs w:val="24"/>
        </w:rPr>
        <w:t xml:space="preserve"> </w:t>
      </w:r>
      <w:proofErr w:type="spellStart"/>
      <w:r w:rsidRPr="00D26752">
        <w:rPr>
          <w:szCs w:val="24"/>
        </w:rPr>
        <w:t>dell'Acconciatura</w:t>
      </w:r>
      <w:proofErr w:type="spellEnd"/>
      <w:r>
        <w:rPr>
          <w:szCs w:val="24"/>
        </w:rPr>
        <w:t>, so contacts could also be established through this channel.</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Default="00D26752" w:rsidP="00740425">
      <w:pPr>
        <w:pStyle w:val="Lijstalinea"/>
        <w:autoSpaceDE w:val="0"/>
        <w:autoSpaceDN w:val="0"/>
        <w:adjustRightInd w:val="0"/>
        <w:spacing w:before="100" w:beforeAutospacing="1" w:after="0" w:afterAutospacing="1"/>
        <w:ind w:left="0"/>
        <w:rPr>
          <w:szCs w:val="24"/>
        </w:rPr>
      </w:pPr>
      <w:r>
        <w:rPr>
          <w:szCs w:val="24"/>
        </w:rPr>
        <w:t>Mr Vos (Coiffure EU) pointed to the difficulties of contacting suppliers, as many of them are small businesses.</w:t>
      </w:r>
    </w:p>
    <w:p w:rsidR="00D26752" w:rsidRDefault="00D26752" w:rsidP="00740425">
      <w:pPr>
        <w:pStyle w:val="Lijstalinea"/>
        <w:autoSpaceDE w:val="0"/>
        <w:autoSpaceDN w:val="0"/>
        <w:adjustRightInd w:val="0"/>
        <w:spacing w:before="100" w:beforeAutospacing="1" w:after="0" w:afterAutospacing="1"/>
        <w:ind w:left="0"/>
        <w:rPr>
          <w:szCs w:val="24"/>
        </w:rPr>
      </w:pPr>
    </w:p>
    <w:p w:rsidR="00D26752" w:rsidRPr="004C22D8" w:rsidRDefault="004C22D8" w:rsidP="004C22D8">
      <w:pPr>
        <w:pStyle w:val="Lijstalinea"/>
        <w:numPr>
          <w:ilvl w:val="0"/>
          <w:numId w:val="1"/>
        </w:numPr>
        <w:autoSpaceDE w:val="0"/>
        <w:autoSpaceDN w:val="0"/>
        <w:adjustRightInd w:val="0"/>
        <w:spacing w:before="100" w:beforeAutospacing="1" w:after="0" w:afterAutospacing="1"/>
        <w:ind w:left="0" w:hanging="11"/>
        <w:rPr>
          <w:b/>
          <w:szCs w:val="24"/>
          <w:lang w:val="fr-FR"/>
        </w:rPr>
      </w:pPr>
      <w:r w:rsidRPr="004C22D8">
        <w:rPr>
          <w:b/>
        </w:rPr>
        <w:t>Apprenticeship: ETUC activities</w:t>
      </w:r>
    </w:p>
    <w:p w:rsidR="00D26752" w:rsidRPr="004C22D8" w:rsidRDefault="00D26752" w:rsidP="00740425">
      <w:pPr>
        <w:pStyle w:val="Lijstalinea"/>
        <w:autoSpaceDE w:val="0"/>
        <w:autoSpaceDN w:val="0"/>
        <w:adjustRightInd w:val="0"/>
        <w:spacing w:before="100" w:beforeAutospacing="1" w:after="0" w:afterAutospacing="1"/>
        <w:ind w:left="0"/>
        <w:rPr>
          <w:szCs w:val="24"/>
          <w:lang w:val="fr-FR"/>
        </w:rPr>
      </w:pPr>
    </w:p>
    <w:p w:rsidR="00D26752" w:rsidRDefault="004C22D8" w:rsidP="00740425">
      <w:pPr>
        <w:pStyle w:val="Lijstalinea"/>
        <w:autoSpaceDE w:val="0"/>
        <w:autoSpaceDN w:val="0"/>
        <w:adjustRightInd w:val="0"/>
        <w:spacing w:before="100" w:beforeAutospacing="1" w:after="0" w:afterAutospacing="1"/>
        <w:ind w:left="0"/>
        <w:rPr>
          <w:szCs w:val="24"/>
        </w:rPr>
      </w:pPr>
      <w:r w:rsidRPr="004C22D8">
        <w:rPr>
          <w:szCs w:val="24"/>
        </w:rPr>
        <w:t xml:space="preserve">Mr </w:t>
      </w:r>
      <w:proofErr w:type="spellStart"/>
      <w:r w:rsidRPr="004C22D8">
        <w:rPr>
          <w:szCs w:val="24"/>
        </w:rPr>
        <w:t>Theodorakis</w:t>
      </w:r>
      <w:proofErr w:type="spellEnd"/>
      <w:r w:rsidRPr="004C22D8">
        <w:rPr>
          <w:szCs w:val="24"/>
        </w:rPr>
        <w:t xml:space="preserve"> (UNI Europa) informed participants that as a follow-up to the Alliance for Apprenticeships, </w:t>
      </w:r>
      <w:r>
        <w:rPr>
          <w:szCs w:val="24"/>
        </w:rPr>
        <w:t xml:space="preserve">on 18 June </w:t>
      </w:r>
      <w:r w:rsidRPr="004C22D8">
        <w:rPr>
          <w:szCs w:val="24"/>
        </w:rPr>
        <w:t xml:space="preserve">ETUC will organise a seminar that will focus on several sectors, including hairdressing. </w:t>
      </w:r>
      <w:r>
        <w:rPr>
          <w:szCs w:val="24"/>
        </w:rPr>
        <w:t>Social partners from Austria, France, Belgium, Sweden, Italy and Denmark have been targeted initially, with questionnaires being circulated to the trade unions by ETUC. The seminar will focus on the European Qualifications Framework and possibly the EHCs and should be seen as an opportunity for the sector.</w:t>
      </w:r>
    </w:p>
    <w:p w:rsidR="004C22D8" w:rsidRDefault="004C22D8" w:rsidP="00740425">
      <w:pPr>
        <w:pStyle w:val="Lijstalinea"/>
        <w:autoSpaceDE w:val="0"/>
        <w:autoSpaceDN w:val="0"/>
        <w:adjustRightInd w:val="0"/>
        <w:spacing w:before="100" w:beforeAutospacing="1" w:after="0" w:afterAutospacing="1"/>
        <w:ind w:left="0"/>
        <w:rPr>
          <w:szCs w:val="24"/>
        </w:rPr>
      </w:pPr>
    </w:p>
    <w:p w:rsidR="004C22D8" w:rsidRDefault="004C22D8" w:rsidP="00740425">
      <w:pPr>
        <w:pStyle w:val="Lijstalinea"/>
        <w:autoSpaceDE w:val="0"/>
        <w:autoSpaceDN w:val="0"/>
        <w:adjustRightInd w:val="0"/>
        <w:spacing w:before="100" w:beforeAutospacing="1" w:after="0" w:afterAutospacing="1"/>
        <w:ind w:left="0"/>
        <w:rPr>
          <w:szCs w:val="24"/>
        </w:rPr>
      </w:pPr>
      <w:r>
        <w:rPr>
          <w:szCs w:val="24"/>
        </w:rPr>
        <w:t>Mr Vos (Coiffure EU) highlighted the interest of Austrian and Danish employers to participate, by the date of 18 June was very inconvenient. As there is a connection with the debate on professional qualifications, he hoped that someone from either Austrian or German employers could participate.</w:t>
      </w:r>
    </w:p>
    <w:p w:rsidR="004C22D8" w:rsidRDefault="004C22D8" w:rsidP="00740425">
      <w:pPr>
        <w:pStyle w:val="Lijstalinea"/>
        <w:autoSpaceDE w:val="0"/>
        <w:autoSpaceDN w:val="0"/>
        <w:adjustRightInd w:val="0"/>
        <w:spacing w:before="100" w:beforeAutospacing="1" w:after="0" w:afterAutospacing="1"/>
        <w:ind w:left="0"/>
        <w:rPr>
          <w:szCs w:val="24"/>
        </w:rPr>
      </w:pPr>
    </w:p>
    <w:p w:rsidR="004C22D8" w:rsidRDefault="004C22D8" w:rsidP="004C22D8">
      <w:pPr>
        <w:pStyle w:val="Lijstalinea"/>
        <w:numPr>
          <w:ilvl w:val="0"/>
          <w:numId w:val="1"/>
        </w:numPr>
        <w:autoSpaceDE w:val="0"/>
        <w:autoSpaceDN w:val="0"/>
        <w:adjustRightInd w:val="0"/>
        <w:spacing w:before="100" w:beforeAutospacing="1" w:after="0" w:afterAutospacing="1"/>
        <w:ind w:left="0" w:hanging="11"/>
        <w:rPr>
          <w:b/>
        </w:rPr>
      </w:pPr>
      <w:r>
        <w:rPr>
          <w:b/>
        </w:rPr>
        <w:t xml:space="preserve">5 March high-level conference on a new start to social dialogue / </w:t>
      </w:r>
      <w:r w:rsidRPr="004C22D8">
        <w:rPr>
          <w:b/>
        </w:rPr>
        <w:t>Commission information points</w:t>
      </w:r>
    </w:p>
    <w:p w:rsidR="004C22D8" w:rsidRDefault="004C22D8" w:rsidP="004C22D8">
      <w:pPr>
        <w:autoSpaceDE w:val="0"/>
        <w:autoSpaceDN w:val="0"/>
        <w:adjustRightInd w:val="0"/>
        <w:spacing w:before="100" w:beforeAutospacing="1" w:after="0" w:afterAutospacing="1"/>
      </w:pPr>
      <w:r>
        <w:t xml:space="preserve">Mr </w:t>
      </w:r>
      <w:proofErr w:type="spellStart"/>
      <w:r>
        <w:t>Röthig</w:t>
      </w:r>
      <w:proofErr w:type="spellEnd"/>
      <w:r>
        <w:t xml:space="preserve"> (UNI Europa) reported on the high-level event of 5 March and the Tripartite Social Summit of 19 March, where the importance of social dialogue at national and EU level was underlined. While the Commission underlined its support to social dialogue across many policy fields, including support for capacity-building and national social dialogue, Mr </w:t>
      </w:r>
      <w:proofErr w:type="spellStart"/>
      <w:r>
        <w:t>Röthig</w:t>
      </w:r>
      <w:proofErr w:type="spellEnd"/>
      <w:r>
        <w:t xml:space="preserve"> expressed doubts about the implications of greater social partner involvement in economic governance, especially with respect to wages. He also saw a question mark over the Commission's interpretation of social dialogue in relation to the REFIT agenda and</w:t>
      </w:r>
      <w:r w:rsidR="00326D26">
        <w:t xml:space="preserve"> a</w:t>
      </w:r>
      <w:r>
        <w:t xml:space="preserve"> possible public consultations on social partner agreements.</w:t>
      </w:r>
    </w:p>
    <w:p w:rsidR="004C22D8" w:rsidRDefault="004C22D8" w:rsidP="004C22D8">
      <w:pPr>
        <w:autoSpaceDE w:val="0"/>
        <w:autoSpaceDN w:val="0"/>
        <w:adjustRightInd w:val="0"/>
        <w:spacing w:before="100" w:beforeAutospacing="1" w:after="0" w:afterAutospacing="1"/>
      </w:pPr>
      <w:r>
        <w:t xml:space="preserve">Mr Palmieri (Coiffure EU) </w:t>
      </w:r>
      <w:r w:rsidR="00326D26">
        <w:t>interpreted</w:t>
      </w:r>
      <w:r>
        <w:t xml:space="preserve"> the </w:t>
      </w:r>
      <w:r w:rsidR="00326D26">
        <w:t xml:space="preserve">possible further </w:t>
      </w:r>
      <w:r>
        <w:t xml:space="preserve">procedures </w:t>
      </w:r>
      <w:r w:rsidR="00326D26">
        <w:t>(</w:t>
      </w:r>
      <w:proofErr w:type="spellStart"/>
      <w:r w:rsidR="00326D26">
        <w:t>mpact</w:t>
      </w:r>
      <w:proofErr w:type="spellEnd"/>
      <w:r w:rsidR="00326D26">
        <w:t xml:space="preserve"> assessment and public consultation) </w:t>
      </w:r>
      <w:r>
        <w:t>being implemented by the Commission as a Damocles' sword hanging over the social partners' agreement on health and safety.</w:t>
      </w:r>
    </w:p>
    <w:p w:rsidR="00326D26" w:rsidRDefault="00326D26" w:rsidP="004C22D8">
      <w:pPr>
        <w:autoSpaceDE w:val="0"/>
        <w:autoSpaceDN w:val="0"/>
        <w:adjustRightInd w:val="0"/>
        <w:spacing w:before="100" w:beforeAutospacing="1" w:after="0" w:afterAutospacing="1"/>
      </w:pPr>
      <w:r>
        <w:t>The Chair recommended to first finishing the current revision of the agreement. Depending on the reaction of the Commission the social partners could then decide on further action.</w:t>
      </w:r>
    </w:p>
    <w:p w:rsidR="00326D26" w:rsidRDefault="00326D26" w:rsidP="004C22D8">
      <w:pPr>
        <w:autoSpaceDE w:val="0"/>
        <w:autoSpaceDN w:val="0"/>
        <w:adjustRightInd w:val="0"/>
        <w:spacing w:before="100" w:beforeAutospacing="1" w:after="0" w:afterAutospacing="1"/>
      </w:pPr>
      <w:r>
        <w:t>Further information about the 5 March event is available on the Commission's website</w:t>
      </w:r>
      <w:r>
        <w:rPr>
          <w:rStyle w:val="Voetnootmarkering"/>
        </w:rPr>
        <w:footnoteReference w:id="1"/>
      </w:r>
      <w:r>
        <w:t>.</w:t>
      </w:r>
    </w:p>
    <w:p w:rsidR="00326D26" w:rsidRPr="00326D26" w:rsidRDefault="00326D26" w:rsidP="00326D26">
      <w:pPr>
        <w:pStyle w:val="Lijstalinea"/>
        <w:numPr>
          <w:ilvl w:val="0"/>
          <w:numId w:val="1"/>
        </w:numPr>
        <w:autoSpaceDE w:val="0"/>
        <w:autoSpaceDN w:val="0"/>
        <w:adjustRightInd w:val="0"/>
        <w:spacing w:before="100" w:beforeAutospacing="1" w:after="0" w:afterAutospacing="1"/>
        <w:ind w:left="0" w:hanging="11"/>
        <w:rPr>
          <w:b/>
        </w:rPr>
      </w:pPr>
      <w:r w:rsidRPr="00326D26">
        <w:rPr>
          <w:b/>
        </w:rPr>
        <w:t>Agenda for the plenary meeting of 24 June 2015</w:t>
      </w:r>
    </w:p>
    <w:p w:rsidR="00D26752" w:rsidRPr="004C22D8" w:rsidRDefault="00D26752" w:rsidP="00740425">
      <w:pPr>
        <w:pStyle w:val="Lijstalinea"/>
        <w:autoSpaceDE w:val="0"/>
        <w:autoSpaceDN w:val="0"/>
        <w:adjustRightInd w:val="0"/>
        <w:spacing w:before="100" w:beforeAutospacing="1" w:after="0" w:afterAutospacing="1"/>
        <w:ind w:left="0"/>
        <w:rPr>
          <w:szCs w:val="24"/>
        </w:rPr>
      </w:pPr>
    </w:p>
    <w:p w:rsidR="00326D26" w:rsidRDefault="00B20743" w:rsidP="00740425">
      <w:pPr>
        <w:pStyle w:val="Lijstalinea"/>
        <w:autoSpaceDE w:val="0"/>
        <w:autoSpaceDN w:val="0"/>
        <w:adjustRightInd w:val="0"/>
        <w:spacing w:before="100" w:beforeAutospacing="1" w:after="0" w:afterAutospacing="1"/>
        <w:ind w:left="0"/>
        <w:rPr>
          <w:szCs w:val="24"/>
        </w:rPr>
      </w:pPr>
      <w:r>
        <w:rPr>
          <w:szCs w:val="24"/>
        </w:rPr>
        <w:t xml:space="preserve">The Chair summarised the points agreed for the agenda: letter of the social partners in connection with the access to regulated professions; invitation to UEAPME to participate in </w:t>
      </w:r>
      <w:r>
        <w:rPr>
          <w:szCs w:val="24"/>
        </w:rPr>
        <w:lastRenderedPageBreak/>
        <w:t xml:space="preserve">the plenary meeting; signature of the revised agreement on health and safety; participation by </w:t>
      </w:r>
      <w:proofErr w:type="spellStart"/>
      <w:r>
        <w:rPr>
          <w:szCs w:val="24"/>
        </w:rPr>
        <w:t>CosmeticsEurope</w:t>
      </w:r>
      <w:proofErr w:type="spellEnd"/>
      <w:r>
        <w:rPr>
          <w:szCs w:val="24"/>
        </w:rPr>
        <w:t>; presentation by the French insurance on ergonomic standards; finalisation of the work programme for 2015/16; update on the application for funding of the project on facts and figures; study on respiratory diseases in Denmark.</w:t>
      </w:r>
    </w:p>
    <w:p w:rsidR="00326D26" w:rsidRDefault="00326D26" w:rsidP="00740425">
      <w:pPr>
        <w:pStyle w:val="Lijstalinea"/>
        <w:autoSpaceDE w:val="0"/>
        <w:autoSpaceDN w:val="0"/>
        <w:adjustRightInd w:val="0"/>
        <w:spacing w:before="100" w:beforeAutospacing="1" w:after="0" w:afterAutospacing="1"/>
        <w:ind w:left="0"/>
        <w:rPr>
          <w:szCs w:val="24"/>
        </w:rPr>
      </w:pPr>
    </w:p>
    <w:p w:rsidR="007308E4" w:rsidRDefault="007308E4" w:rsidP="00740425">
      <w:pPr>
        <w:pStyle w:val="Lijstalinea"/>
        <w:numPr>
          <w:ilvl w:val="0"/>
          <w:numId w:val="1"/>
        </w:numPr>
        <w:autoSpaceDE w:val="0"/>
        <w:autoSpaceDN w:val="0"/>
        <w:adjustRightInd w:val="0"/>
        <w:spacing w:before="100" w:beforeAutospacing="1" w:after="0" w:afterAutospacing="1"/>
        <w:ind w:left="0" w:hanging="11"/>
        <w:rPr>
          <w:rFonts w:eastAsiaTheme="minorHAnsi"/>
          <w:b/>
          <w:bCs/>
          <w:szCs w:val="24"/>
        </w:rPr>
      </w:pPr>
      <w:r>
        <w:rPr>
          <w:rFonts w:eastAsiaTheme="minorHAnsi"/>
          <w:b/>
          <w:bCs/>
          <w:szCs w:val="24"/>
        </w:rPr>
        <w:t>Any other business</w:t>
      </w:r>
    </w:p>
    <w:p w:rsidR="00740425" w:rsidRDefault="00326D26" w:rsidP="00740425">
      <w:pPr>
        <w:autoSpaceDE w:val="0"/>
        <w:autoSpaceDN w:val="0"/>
        <w:adjustRightInd w:val="0"/>
        <w:spacing w:before="100" w:beforeAutospacing="1" w:after="0" w:afterAutospacing="1"/>
      </w:pPr>
      <w:r>
        <w:rPr>
          <w:rFonts w:eastAsiaTheme="minorHAnsi"/>
          <w:bCs/>
          <w:szCs w:val="24"/>
        </w:rPr>
        <w:t>As there was no other business, the Chair thanked participants and closed the meeting.</w:t>
      </w:r>
      <w:r w:rsidR="00740425">
        <w:t xml:space="preserve"> </w:t>
      </w:r>
    </w:p>
    <w:p w:rsidR="00900B7B" w:rsidRPr="009044E2" w:rsidRDefault="00900B7B" w:rsidP="00900B7B">
      <w:pPr>
        <w:spacing w:after="0"/>
        <w:jc w:val="center"/>
        <w:rPr>
          <w:b/>
          <w:szCs w:val="24"/>
        </w:rPr>
      </w:pPr>
      <w:r w:rsidRPr="009044E2">
        <w:rPr>
          <w:b/>
          <w:szCs w:val="24"/>
        </w:rPr>
        <w:t>Sectoral Social Dialogue Committee on Personal Services</w:t>
      </w:r>
    </w:p>
    <w:p w:rsidR="00900B7B" w:rsidRPr="009044E2" w:rsidRDefault="00900B7B" w:rsidP="00900B7B">
      <w:pPr>
        <w:spacing w:after="0"/>
        <w:jc w:val="center"/>
        <w:rPr>
          <w:b/>
          <w:szCs w:val="24"/>
        </w:rPr>
      </w:pPr>
      <w:r>
        <w:rPr>
          <w:b/>
          <w:szCs w:val="24"/>
        </w:rPr>
        <w:t>Working group meeting on 23 March 2015</w:t>
      </w:r>
      <w:r w:rsidRPr="009044E2">
        <w:rPr>
          <w:b/>
          <w:szCs w:val="24"/>
        </w:rPr>
        <w:t>, Brussels</w:t>
      </w:r>
    </w:p>
    <w:p w:rsidR="00900B7B" w:rsidRPr="009044E2" w:rsidRDefault="00900B7B" w:rsidP="00900B7B">
      <w:pPr>
        <w:spacing w:after="0"/>
        <w:jc w:val="center"/>
        <w:rPr>
          <w:b/>
          <w:szCs w:val="24"/>
        </w:rPr>
      </w:pPr>
      <w:r w:rsidRPr="009044E2">
        <w:rPr>
          <w:b/>
          <w:szCs w:val="24"/>
        </w:rPr>
        <w:t>Participants</w:t>
      </w:r>
    </w:p>
    <w:p w:rsidR="00900B7B" w:rsidRPr="00DE0CAB" w:rsidRDefault="00900B7B" w:rsidP="00900B7B">
      <w:pPr>
        <w:spacing w:after="0"/>
        <w:jc w:val="center"/>
        <w:rPr>
          <w:b/>
          <w:sz w:val="12"/>
          <w:szCs w:val="12"/>
        </w:rPr>
      </w:pPr>
    </w:p>
    <w:tbl>
      <w:tblPr>
        <w:tblW w:w="8946" w:type="dxa"/>
        <w:tblInd w:w="93" w:type="dxa"/>
        <w:tblLayout w:type="fixed"/>
        <w:tblLook w:val="0000" w:firstRow="0" w:lastRow="0" w:firstColumn="0" w:lastColumn="0" w:noHBand="0" w:noVBand="0"/>
      </w:tblPr>
      <w:tblGrid>
        <w:gridCol w:w="2142"/>
        <w:gridCol w:w="1559"/>
        <w:gridCol w:w="709"/>
        <w:gridCol w:w="2551"/>
        <w:gridCol w:w="1418"/>
        <w:gridCol w:w="567"/>
      </w:tblGrid>
      <w:tr w:rsidR="00900B7B" w:rsidRPr="009044E2" w:rsidTr="00742C80">
        <w:trPr>
          <w:trHeight w:val="104"/>
        </w:trPr>
        <w:tc>
          <w:tcPr>
            <w:tcW w:w="4410" w:type="dxa"/>
            <w:gridSpan w:val="3"/>
            <w:tcBorders>
              <w:top w:val="single" w:sz="4" w:space="0" w:color="auto"/>
              <w:left w:val="single" w:sz="4" w:space="0" w:color="auto"/>
              <w:bottom w:val="single" w:sz="4" w:space="0" w:color="auto"/>
              <w:right w:val="single" w:sz="4" w:space="0" w:color="auto"/>
            </w:tcBorders>
          </w:tcPr>
          <w:p w:rsidR="00900B7B" w:rsidRPr="009044E2" w:rsidRDefault="00900B7B" w:rsidP="00742C80">
            <w:pPr>
              <w:spacing w:after="0"/>
              <w:jc w:val="center"/>
              <w:rPr>
                <w:szCs w:val="24"/>
              </w:rPr>
            </w:pPr>
            <w:r w:rsidRPr="009044E2">
              <w:rPr>
                <w:szCs w:val="24"/>
              </w:rPr>
              <w:t>Coiffure EU</w:t>
            </w:r>
          </w:p>
        </w:tc>
        <w:tc>
          <w:tcPr>
            <w:tcW w:w="4536" w:type="dxa"/>
            <w:gridSpan w:val="3"/>
            <w:tcBorders>
              <w:top w:val="single" w:sz="4" w:space="0" w:color="auto"/>
              <w:left w:val="single" w:sz="4" w:space="0" w:color="auto"/>
              <w:bottom w:val="single" w:sz="4" w:space="0" w:color="auto"/>
              <w:right w:val="single" w:sz="4" w:space="0" w:color="auto"/>
            </w:tcBorders>
          </w:tcPr>
          <w:p w:rsidR="00900B7B" w:rsidRPr="009044E2" w:rsidRDefault="00900B7B" w:rsidP="00742C80">
            <w:pPr>
              <w:spacing w:after="0"/>
              <w:jc w:val="center"/>
              <w:rPr>
                <w:szCs w:val="24"/>
              </w:rPr>
            </w:pPr>
            <w:r w:rsidRPr="009044E2">
              <w:rPr>
                <w:szCs w:val="24"/>
              </w:rPr>
              <w:t>UNI Europa Hair &amp; Beauty</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Mr Aambakk</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John Petter</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NO</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r>
              <w:rPr>
                <w:szCs w:val="24"/>
              </w:rPr>
              <w:t xml:space="preserve">Ms </w:t>
            </w:r>
            <w:proofErr w:type="spellStart"/>
            <w:r>
              <w:rPr>
                <w:szCs w:val="24"/>
              </w:rPr>
              <w:t>Bjö</w:t>
            </w:r>
            <w:r w:rsidRPr="00DF6D48">
              <w:rPr>
                <w:szCs w:val="24"/>
              </w:rPr>
              <w:t>rkman</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proofErr w:type="spellStart"/>
            <w:r w:rsidRPr="00DF6D48">
              <w:rPr>
                <w:szCs w:val="24"/>
              </w:rPr>
              <w:t>Ewa</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SE</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Ms Bakker</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Miranda</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NL</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r>
              <w:rPr>
                <w:szCs w:val="24"/>
              </w:rPr>
              <w:t xml:space="preserve">Mr </w:t>
            </w:r>
            <w:proofErr w:type="spellStart"/>
            <w:r>
              <w:rPr>
                <w:szCs w:val="24"/>
              </w:rPr>
              <w:t>Demurtas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Marco</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IT</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Mr Coigné</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Stéphane</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BE</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Pr>
                <w:szCs w:val="24"/>
              </w:rPr>
              <w:t>Mr Fernandez</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Jesus</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ES</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 xml:space="preserve">Mr </w:t>
            </w:r>
            <w:proofErr w:type="spellStart"/>
            <w:r>
              <w:rPr>
                <w:szCs w:val="24"/>
              </w:rPr>
              <w:t>Coray</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Mark</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UK</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Pr>
                <w:szCs w:val="24"/>
              </w:rPr>
              <w:t>Ms Frost</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Lone</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DK</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 xml:space="preserve">Mr </w:t>
            </w:r>
            <w:proofErr w:type="spellStart"/>
            <w:r>
              <w:rPr>
                <w:szCs w:val="24"/>
              </w:rPr>
              <w:t>Eikemo</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Olav</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NO</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sidRPr="00FD608B">
              <w:rPr>
                <w:szCs w:val="24"/>
              </w:rPr>
              <w:t>Ms Haack</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proofErr w:type="spellStart"/>
            <w:r w:rsidRPr="00FD608B">
              <w:rPr>
                <w:szCs w:val="24"/>
              </w:rPr>
              <w:t>Dorte</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FD608B">
              <w:rPr>
                <w:szCs w:val="24"/>
              </w:rPr>
              <w:t>DK</w:t>
            </w:r>
          </w:p>
        </w:tc>
      </w:tr>
      <w:tr w:rsidR="00900B7B" w:rsidRPr="00FD608B" w:rsidTr="00742C80">
        <w:tc>
          <w:tcPr>
            <w:tcW w:w="2142"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Pr>
                <w:szCs w:val="24"/>
              </w:rPr>
              <w:t xml:space="preserve">Mr </w:t>
            </w:r>
            <w:proofErr w:type="spellStart"/>
            <w:r>
              <w:rPr>
                <w:szCs w:val="24"/>
              </w:rPr>
              <w:t>Esser</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Pr>
                <w:szCs w:val="24"/>
              </w:rPr>
              <w:t>Harald</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DE</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sidRPr="00FD608B">
              <w:rPr>
                <w:szCs w:val="24"/>
              </w:rPr>
              <w:t xml:space="preserve">Ms </w:t>
            </w:r>
            <w:proofErr w:type="spellStart"/>
            <w:r w:rsidRPr="00FD608B">
              <w:rPr>
                <w:szCs w:val="24"/>
              </w:rPr>
              <w:t>Kristoffersen</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proofErr w:type="spellStart"/>
            <w:r w:rsidRPr="00FD608B">
              <w:rPr>
                <w:szCs w:val="24"/>
              </w:rPr>
              <w:t>Jarle</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FD608B">
              <w:rPr>
                <w:szCs w:val="24"/>
              </w:rPr>
              <w:t>NO</w:t>
            </w:r>
          </w:p>
        </w:tc>
      </w:tr>
      <w:tr w:rsidR="00900B7B" w:rsidRPr="00FD608B" w:rsidTr="00742C80">
        <w:tc>
          <w:tcPr>
            <w:tcW w:w="2142"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sidRPr="00FD608B">
              <w:rPr>
                <w:szCs w:val="24"/>
              </w:rPr>
              <w:t>Mr Giger</w:t>
            </w:r>
          </w:p>
        </w:tc>
        <w:tc>
          <w:tcPr>
            <w:tcW w:w="1559"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sidRPr="00FD608B">
              <w:rPr>
                <w:szCs w:val="24"/>
              </w:rPr>
              <w:t>Kuno</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FD608B">
              <w:rPr>
                <w:szCs w:val="24"/>
              </w:rPr>
              <w:t>CH</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sidRPr="00DF6D48">
              <w:rPr>
                <w:szCs w:val="24"/>
              </w:rPr>
              <w:t>Mr Laurent</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François</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BE</w:t>
            </w:r>
          </w:p>
        </w:tc>
      </w:tr>
      <w:tr w:rsidR="00900B7B" w:rsidRPr="00FD608B" w:rsidTr="00742C80">
        <w:tc>
          <w:tcPr>
            <w:tcW w:w="2142"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Pr>
                <w:szCs w:val="24"/>
              </w:rPr>
              <w:t>Ms Hall</w:t>
            </w:r>
          </w:p>
        </w:tc>
        <w:tc>
          <w:tcPr>
            <w:tcW w:w="1559"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Pr>
                <w:szCs w:val="24"/>
              </w:rPr>
              <w:t>Hillary</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UK</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sidRPr="00DF6D48">
              <w:rPr>
                <w:szCs w:val="24"/>
              </w:rPr>
              <w:t>Ms Marti</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Monique</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EU</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Mr Hynes</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Gerrard</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IE</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r w:rsidRPr="00FD608B">
              <w:rPr>
                <w:szCs w:val="24"/>
              </w:rPr>
              <w:t xml:space="preserve">Mr </w:t>
            </w:r>
            <w:proofErr w:type="spellStart"/>
            <w:r w:rsidRPr="00FD608B">
              <w:rPr>
                <w:szCs w:val="24"/>
              </w:rPr>
              <w:t>Montagni</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FD608B">
              <w:rPr>
                <w:szCs w:val="24"/>
              </w:rPr>
              <w:t>Andrea</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FD608B">
              <w:rPr>
                <w:szCs w:val="24"/>
              </w:rPr>
              <w:t>IT</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Mr Koffijberg</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Richard</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NL</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r>
              <w:rPr>
                <w:szCs w:val="24"/>
              </w:rPr>
              <w:t xml:space="preserve">Mr </w:t>
            </w:r>
            <w:proofErr w:type="spellStart"/>
            <w:r>
              <w:rPr>
                <w:szCs w:val="24"/>
              </w:rPr>
              <w:t>Nüsse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Volker</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DE</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color w:val="FF0000"/>
                <w:szCs w:val="24"/>
              </w:rPr>
            </w:pPr>
            <w:r>
              <w:rPr>
                <w:szCs w:val="24"/>
              </w:rPr>
              <w:t>Ms Mikkelsen</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color w:val="FF0000"/>
                <w:szCs w:val="24"/>
              </w:rPr>
            </w:pPr>
            <w:r>
              <w:rPr>
                <w:szCs w:val="24"/>
              </w:rPr>
              <w:t>Connie</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color w:val="FF0000"/>
                <w:szCs w:val="24"/>
              </w:rPr>
            </w:pPr>
            <w:r>
              <w:rPr>
                <w:szCs w:val="24"/>
              </w:rPr>
              <w:t>DK</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r w:rsidRPr="00DF6D48">
              <w:rPr>
                <w:szCs w:val="24"/>
              </w:rPr>
              <w:t xml:space="preserve">Ms </w:t>
            </w:r>
            <w:proofErr w:type="spellStart"/>
            <w:r w:rsidRPr="00DF6D48">
              <w:rPr>
                <w:szCs w:val="24"/>
              </w:rPr>
              <w:t>Penidis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Dimitra</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BE</w:t>
            </w:r>
          </w:p>
        </w:tc>
      </w:tr>
      <w:tr w:rsidR="00900B7B" w:rsidRPr="00FD608B" w:rsidTr="00742C80">
        <w:tc>
          <w:tcPr>
            <w:tcW w:w="2142"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sidRPr="00FD608B">
              <w:rPr>
                <w:szCs w:val="24"/>
              </w:rPr>
              <w:t>Ms Mosimann</w:t>
            </w:r>
          </w:p>
        </w:tc>
        <w:tc>
          <w:tcPr>
            <w:tcW w:w="1559"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sidRPr="00FD608B">
              <w:rPr>
                <w:szCs w:val="24"/>
              </w:rPr>
              <w:t>Margrit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FD608B">
              <w:rPr>
                <w:szCs w:val="24"/>
              </w:rPr>
              <w:t>CH</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Pr>
                <w:szCs w:val="24"/>
              </w:rPr>
              <w:t xml:space="preserve">Ms Prat </w:t>
            </w:r>
            <w:proofErr w:type="spellStart"/>
            <w:r>
              <w:rPr>
                <w:szCs w:val="24"/>
              </w:rPr>
              <w:t>Eymeric</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Stéphanie</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FR</w:t>
            </w:r>
          </w:p>
        </w:tc>
      </w:tr>
      <w:tr w:rsidR="00900B7B" w:rsidRPr="00FD608B" w:rsidTr="00742C80">
        <w:tc>
          <w:tcPr>
            <w:tcW w:w="2142"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r>
              <w:rPr>
                <w:szCs w:val="24"/>
              </w:rPr>
              <w:t>Mr Müller</w:t>
            </w:r>
          </w:p>
        </w:tc>
        <w:tc>
          <w:tcPr>
            <w:tcW w:w="1559" w:type="dxa"/>
            <w:tcBorders>
              <w:top w:val="single" w:sz="4" w:space="0" w:color="auto"/>
              <w:left w:val="single" w:sz="4" w:space="0" w:color="auto"/>
              <w:bottom w:val="single" w:sz="4" w:space="0" w:color="auto"/>
              <w:right w:val="single" w:sz="4" w:space="0" w:color="auto"/>
            </w:tcBorders>
          </w:tcPr>
          <w:p w:rsidR="00900B7B" w:rsidRPr="00FD608B" w:rsidRDefault="00900B7B" w:rsidP="00742C80">
            <w:pPr>
              <w:spacing w:after="0"/>
              <w:rPr>
                <w:szCs w:val="24"/>
              </w:rPr>
            </w:pPr>
            <w:proofErr w:type="spellStart"/>
            <w:r>
              <w:rPr>
                <w:szCs w:val="24"/>
              </w:rPr>
              <w:t>Jörg</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Pr>
                <w:szCs w:val="24"/>
              </w:rPr>
              <w:t>DE</w:t>
            </w:r>
          </w:p>
        </w:tc>
        <w:tc>
          <w:tcPr>
            <w:tcW w:w="2551" w:type="dxa"/>
            <w:tcBorders>
              <w:top w:val="single" w:sz="4" w:space="0" w:color="auto"/>
              <w:left w:val="nil"/>
              <w:bottom w:val="single" w:sz="4" w:space="0" w:color="auto"/>
              <w:right w:val="single" w:sz="4" w:space="0" w:color="auto"/>
            </w:tcBorders>
          </w:tcPr>
          <w:p w:rsidR="00900B7B" w:rsidRPr="00FD608B" w:rsidRDefault="00900B7B" w:rsidP="00742C80">
            <w:pPr>
              <w:spacing w:after="0"/>
              <w:rPr>
                <w:szCs w:val="24"/>
              </w:rPr>
            </w:pPr>
            <w:r w:rsidRPr="00DF6D48">
              <w:rPr>
                <w:szCs w:val="24"/>
              </w:rPr>
              <w:t>Ms Richter</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Regina</w:t>
            </w:r>
          </w:p>
        </w:tc>
        <w:tc>
          <w:tcPr>
            <w:tcW w:w="567" w:type="dxa"/>
            <w:tcBorders>
              <w:top w:val="single" w:sz="4" w:space="0" w:color="auto"/>
              <w:left w:val="nil"/>
              <w:bottom w:val="single" w:sz="4" w:space="0" w:color="auto"/>
              <w:right w:val="single" w:sz="4" w:space="0" w:color="auto"/>
            </w:tcBorders>
            <w:shd w:val="clear" w:color="auto" w:fill="auto"/>
            <w:noWrap/>
          </w:tcPr>
          <w:p w:rsidR="00900B7B" w:rsidRPr="00FD608B" w:rsidRDefault="00900B7B" w:rsidP="00742C80">
            <w:pPr>
              <w:spacing w:after="0"/>
              <w:rPr>
                <w:szCs w:val="24"/>
              </w:rPr>
            </w:pPr>
            <w:r w:rsidRPr="00DF6D48">
              <w:rPr>
                <w:szCs w:val="24"/>
              </w:rPr>
              <w:t>DE</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 xml:space="preserve">Mr </w:t>
            </w:r>
            <w:proofErr w:type="spellStart"/>
            <w:r>
              <w:rPr>
                <w:szCs w:val="24"/>
              </w:rPr>
              <w:t>Olinger</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Luc</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LU</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Pr>
                <w:szCs w:val="24"/>
              </w:rPr>
              <w:t xml:space="preserve">Mr </w:t>
            </w:r>
            <w:proofErr w:type="spellStart"/>
            <w:r>
              <w:rPr>
                <w:szCs w:val="24"/>
              </w:rPr>
              <w:t>Röthig</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Oliver</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EU</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Mr Palmieri</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Blando</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IT</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sidRPr="00DF6D48">
              <w:rPr>
                <w:szCs w:val="24"/>
              </w:rPr>
              <w:t xml:space="preserve">Mr </w:t>
            </w:r>
            <w:proofErr w:type="spellStart"/>
            <w:r w:rsidRPr="00DF6D48">
              <w:rPr>
                <w:szCs w:val="24"/>
              </w:rPr>
              <w:t>Theod</w:t>
            </w:r>
            <w:r>
              <w:rPr>
                <w:szCs w:val="24"/>
              </w:rPr>
              <w:t>o</w:t>
            </w:r>
            <w:r w:rsidRPr="00DF6D48">
              <w:rPr>
                <w:szCs w:val="24"/>
              </w:rPr>
              <w:t>rakis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sidRPr="00DF6D48">
              <w:rPr>
                <w:szCs w:val="24"/>
              </w:rPr>
              <w:t>Dimitris</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sidRPr="00DF6D48">
              <w:rPr>
                <w:szCs w:val="24"/>
              </w:rPr>
              <w:t>EU</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 xml:space="preserve">Mr </w:t>
            </w:r>
            <w:proofErr w:type="spellStart"/>
            <w:r>
              <w:rPr>
                <w:szCs w:val="24"/>
              </w:rPr>
              <w:t>Raguet</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Michel</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LU</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Pr>
                <w:szCs w:val="24"/>
              </w:rPr>
              <w:t>Ms Vázquez</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Paloma</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ES</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Mr Röhr</w:t>
            </w:r>
          </w:p>
        </w:tc>
        <w:tc>
          <w:tcPr>
            <w:tcW w:w="1559"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Rainer</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DE</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Pr>
                <w:szCs w:val="24"/>
              </w:rPr>
              <w:t xml:space="preserve">Mr </w:t>
            </w:r>
            <w:proofErr w:type="spellStart"/>
            <w:r>
              <w:rPr>
                <w:szCs w:val="24"/>
              </w:rPr>
              <w:t>Vigneron</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Philippe</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BE</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Mr Soteriou</w:t>
            </w:r>
          </w:p>
        </w:tc>
        <w:tc>
          <w:tcPr>
            <w:tcW w:w="1559"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Christos</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CY</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r>
              <w:rPr>
                <w:szCs w:val="24"/>
              </w:rPr>
              <w:t>Mr Willems</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Tom</w:t>
            </w: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BE</w:t>
            </w: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 xml:space="preserve">Mr </w:t>
            </w:r>
            <w:proofErr w:type="spellStart"/>
            <w:r>
              <w:rPr>
                <w:szCs w:val="24"/>
              </w:rPr>
              <w:t>Tollak</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proofErr w:type="spellStart"/>
            <w:r>
              <w:rPr>
                <w:szCs w:val="24"/>
              </w:rPr>
              <w:t>Jesper</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DK</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Mr Vella</w:t>
            </w:r>
          </w:p>
        </w:tc>
        <w:tc>
          <w:tcPr>
            <w:tcW w:w="1559" w:type="dxa"/>
            <w:tcBorders>
              <w:top w:val="single" w:sz="4" w:space="0" w:color="auto"/>
              <w:left w:val="single" w:sz="4" w:space="0" w:color="auto"/>
              <w:bottom w:val="single" w:sz="4" w:space="0" w:color="auto"/>
              <w:right w:val="single" w:sz="4" w:space="0" w:color="auto"/>
            </w:tcBorders>
          </w:tcPr>
          <w:p w:rsidR="00900B7B" w:rsidRDefault="00900B7B" w:rsidP="00742C80">
            <w:pPr>
              <w:spacing w:after="0"/>
              <w:rPr>
                <w:szCs w:val="24"/>
              </w:rPr>
            </w:pPr>
            <w:r>
              <w:rPr>
                <w:szCs w:val="24"/>
              </w:rPr>
              <w:t>Raymond</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r>
              <w:rPr>
                <w:szCs w:val="24"/>
              </w:rPr>
              <w:t>MT</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 xml:space="preserve">Ms </w:t>
            </w:r>
            <w:proofErr w:type="spellStart"/>
            <w:r>
              <w:rPr>
                <w:szCs w:val="24"/>
              </w:rPr>
              <w:t>Verhamme</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proofErr w:type="spellStart"/>
            <w:r>
              <w:rPr>
                <w:szCs w:val="24"/>
              </w:rPr>
              <w:t>Miet</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BE</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 xml:space="preserve">Mr </w:t>
            </w:r>
            <w:proofErr w:type="spellStart"/>
            <w:r w:rsidRPr="00DF6D48">
              <w:rPr>
                <w:szCs w:val="24"/>
              </w:rPr>
              <w:t>Vermeulen</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Jef</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BE</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Mr Vos</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sidRPr="00DF6D48">
              <w:rPr>
                <w:szCs w:val="24"/>
              </w:rPr>
              <w:t>Robert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sidRPr="00DF6D48">
              <w:rPr>
                <w:szCs w:val="24"/>
              </w:rPr>
              <w:t>NL</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Mr Wild</w:t>
            </w:r>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Jakob</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AT</w:t>
            </w:r>
          </w:p>
        </w:tc>
        <w:tc>
          <w:tcPr>
            <w:tcW w:w="2551" w:type="dxa"/>
            <w:tcBorders>
              <w:top w:val="single" w:sz="4" w:space="0" w:color="auto"/>
              <w:left w:val="nil"/>
              <w:bottom w:val="single" w:sz="4" w:space="0" w:color="auto"/>
              <w:right w:val="single" w:sz="4" w:space="0" w:color="auto"/>
            </w:tcBorders>
          </w:tcPr>
          <w:p w:rsidR="00900B7B"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Default="00900B7B" w:rsidP="00742C80">
            <w:pPr>
              <w:spacing w:after="0"/>
              <w:rPr>
                <w:szCs w:val="24"/>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Default="00900B7B" w:rsidP="00742C80">
            <w:pPr>
              <w:spacing w:after="0"/>
              <w:rPr>
                <w:szCs w:val="24"/>
              </w:rPr>
            </w:pPr>
          </w:p>
        </w:tc>
      </w:tr>
      <w:tr w:rsidR="00900B7B" w:rsidRPr="009044E2" w:rsidTr="00742C80">
        <w:tc>
          <w:tcPr>
            <w:tcW w:w="2142"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r>
              <w:rPr>
                <w:szCs w:val="24"/>
              </w:rPr>
              <w:t xml:space="preserve">Ms </w:t>
            </w:r>
            <w:proofErr w:type="spellStart"/>
            <w:r>
              <w:rPr>
                <w:szCs w:val="24"/>
              </w:rPr>
              <w:t>Zabulene</w:t>
            </w:r>
            <w:proofErr w:type="spellEnd"/>
          </w:p>
        </w:tc>
        <w:tc>
          <w:tcPr>
            <w:tcW w:w="1559" w:type="dxa"/>
            <w:tcBorders>
              <w:top w:val="single" w:sz="4" w:space="0" w:color="auto"/>
              <w:left w:val="single" w:sz="4" w:space="0" w:color="auto"/>
              <w:bottom w:val="single" w:sz="4" w:space="0" w:color="auto"/>
              <w:right w:val="single" w:sz="4" w:space="0" w:color="auto"/>
            </w:tcBorders>
          </w:tcPr>
          <w:p w:rsidR="00900B7B" w:rsidRPr="00DF6D48" w:rsidRDefault="00900B7B" w:rsidP="00742C80">
            <w:pPr>
              <w:spacing w:after="0"/>
              <w:rPr>
                <w:szCs w:val="24"/>
              </w:rPr>
            </w:pPr>
            <w:proofErr w:type="spellStart"/>
            <w:r>
              <w:rPr>
                <w:szCs w:val="24"/>
              </w:rPr>
              <w:t>Jurgita</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00B7B" w:rsidRPr="00DF6D48" w:rsidRDefault="00900B7B" w:rsidP="00742C80">
            <w:pPr>
              <w:spacing w:after="0"/>
              <w:rPr>
                <w:szCs w:val="24"/>
              </w:rPr>
            </w:pPr>
            <w:r>
              <w:rPr>
                <w:szCs w:val="24"/>
              </w:rPr>
              <w:t>LT</w:t>
            </w:r>
          </w:p>
        </w:tc>
        <w:tc>
          <w:tcPr>
            <w:tcW w:w="2551" w:type="dxa"/>
            <w:tcBorders>
              <w:top w:val="single" w:sz="4" w:space="0" w:color="auto"/>
              <w:left w:val="nil"/>
              <w:bottom w:val="single" w:sz="4" w:space="0" w:color="auto"/>
              <w:right w:val="single" w:sz="4" w:space="0" w:color="auto"/>
            </w:tcBorders>
          </w:tcPr>
          <w:p w:rsidR="00900B7B" w:rsidRPr="00DF6D48" w:rsidRDefault="00900B7B" w:rsidP="00742C80">
            <w:pPr>
              <w:spacing w:after="0"/>
              <w:rPr>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900B7B" w:rsidRPr="00FD608B" w:rsidRDefault="00900B7B" w:rsidP="00742C80">
            <w:pPr>
              <w:spacing w:after="0"/>
              <w:rPr>
                <w:szCs w:val="24"/>
                <w:lang w:val="es-ES_tradnl"/>
              </w:rPr>
            </w:pPr>
          </w:p>
        </w:tc>
        <w:tc>
          <w:tcPr>
            <w:tcW w:w="567" w:type="dxa"/>
            <w:tcBorders>
              <w:top w:val="single" w:sz="4" w:space="0" w:color="auto"/>
              <w:left w:val="nil"/>
              <w:bottom w:val="single" w:sz="4" w:space="0" w:color="auto"/>
              <w:right w:val="single" w:sz="4" w:space="0" w:color="auto"/>
            </w:tcBorders>
            <w:shd w:val="clear" w:color="auto" w:fill="auto"/>
            <w:noWrap/>
          </w:tcPr>
          <w:p w:rsidR="00900B7B" w:rsidRPr="00DF6D48" w:rsidRDefault="00900B7B" w:rsidP="00742C80">
            <w:pPr>
              <w:spacing w:after="0"/>
              <w:rPr>
                <w:szCs w:val="24"/>
              </w:rPr>
            </w:pPr>
          </w:p>
        </w:tc>
      </w:tr>
    </w:tbl>
    <w:p w:rsidR="00900B7B" w:rsidRPr="00DE0CAB" w:rsidRDefault="00900B7B" w:rsidP="00900B7B">
      <w:pPr>
        <w:spacing w:after="0"/>
        <w:rPr>
          <w:sz w:val="12"/>
          <w:szCs w:val="12"/>
        </w:rPr>
      </w:pPr>
    </w:p>
    <w:p w:rsidR="00900B7B" w:rsidRPr="009044E2" w:rsidRDefault="00900B7B" w:rsidP="00900B7B">
      <w:pPr>
        <w:spacing w:after="0"/>
        <w:rPr>
          <w:szCs w:val="24"/>
        </w:rPr>
      </w:pPr>
      <w:r>
        <w:rPr>
          <w:szCs w:val="24"/>
        </w:rPr>
        <w:t>employers: 25, trade union: 18</w:t>
      </w:r>
    </w:p>
    <w:p w:rsidR="00900B7B" w:rsidRPr="009044E2" w:rsidRDefault="00900B7B" w:rsidP="00900B7B">
      <w:pPr>
        <w:spacing w:after="0"/>
        <w:rPr>
          <w:szCs w:val="24"/>
        </w:rPr>
      </w:pPr>
      <w:r>
        <w:rPr>
          <w:szCs w:val="24"/>
        </w:rPr>
        <w:t xml:space="preserve">women: 15, </w:t>
      </w:r>
      <w:r w:rsidRPr="009044E2">
        <w:rPr>
          <w:szCs w:val="24"/>
        </w:rPr>
        <w:t>men</w:t>
      </w:r>
      <w:r>
        <w:rPr>
          <w:szCs w:val="24"/>
        </w:rPr>
        <w:t>: 28</w:t>
      </w:r>
    </w:p>
    <w:p w:rsidR="00900B7B" w:rsidRDefault="00900B7B" w:rsidP="00900B7B">
      <w:pPr>
        <w:spacing w:after="0"/>
        <w:rPr>
          <w:szCs w:val="24"/>
        </w:rPr>
      </w:pPr>
      <w:r>
        <w:rPr>
          <w:szCs w:val="24"/>
        </w:rPr>
        <w:t>from new Member States: 3,</w:t>
      </w:r>
      <w:r w:rsidRPr="009044E2">
        <w:rPr>
          <w:szCs w:val="24"/>
        </w:rPr>
        <w:t xml:space="preserve"> </w:t>
      </w:r>
      <w:r>
        <w:rPr>
          <w:szCs w:val="24"/>
        </w:rPr>
        <w:t xml:space="preserve">from </w:t>
      </w:r>
      <w:r w:rsidRPr="009044E2">
        <w:rPr>
          <w:szCs w:val="24"/>
        </w:rPr>
        <w:t>old Member Sta</w:t>
      </w:r>
      <w:r>
        <w:rPr>
          <w:szCs w:val="24"/>
        </w:rPr>
        <w:t>tes: 32, from EU-level organisations: 3</w:t>
      </w:r>
    </w:p>
    <w:p w:rsidR="00900B7B" w:rsidRPr="00FD608B" w:rsidRDefault="00900B7B" w:rsidP="00900B7B">
      <w:pPr>
        <w:spacing w:after="0"/>
        <w:rPr>
          <w:szCs w:val="24"/>
        </w:rPr>
      </w:pPr>
      <w:r w:rsidRPr="00FD608B">
        <w:rPr>
          <w:szCs w:val="24"/>
        </w:rPr>
        <w:t>non-EU</w:t>
      </w:r>
      <w:r>
        <w:rPr>
          <w:szCs w:val="24"/>
        </w:rPr>
        <w:t>: 5</w:t>
      </w:r>
    </w:p>
    <w:p w:rsidR="00900B7B" w:rsidRPr="00FD608B" w:rsidRDefault="00900B7B" w:rsidP="00900B7B">
      <w:pPr>
        <w:spacing w:after="0"/>
        <w:rPr>
          <w:szCs w:val="24"/>
        </w:rPr>
      </w:pPr>
    </w:p>
    <w:p w:rsidR="00900B7B" w:rsidRDefault="00900B7B" w:rsidP="00900B7B">
      <w:pPr>
        <w:spacing w:after="0"/>
        <w:rPr>
          <w:szCs w:val="24"/>
        </w:rPr>
      </w:pPr>
      <w:r w:rsidRPr="00DF6D48">
        <w:rPr>
          <w:szCs w:val="24"/>
        </w:rPr>
        <w:t>European Commission, DG Employment, Social Affairs and Inclusion</w:t>
      </w:r>
      <w:r>
        <w:rPr>
          <w:szCs w:val="24"/>
        </w:rPr>
        <w:t>:</w:t>
      </w:r>
    </w:p>
    <w:p w:rsidR="00900B7B" w:rsidRPr="00857DC3" w:rsidRDefault="00900B7B" w:rsidP="00900B7B">
      <w:pPr>
        <w:spacing w:after="0"/>
        <w:rPr>
          <w:szCs w:val="24"/>
        </w:rPr>
      </w:pPr>
      <w:r w:rsidRPr="00857DC3">
        <w:rPr>
          <w:szCs w:val="24"/>
        </w:rPr>
        <w:t>Social Dialogue, Industrial Relations (Unit B1): Guido Schwarz</w:t>
      </w:r>
    </w:p>
    <w:p w:rsidR="00900B7B" w:rsidRPr="00857DC3" w:rsidRDefault="00900B7B" w:rsidP="00900B7B">
      <w:pPr>
        <w:spacing w:after="0"/>
        <w:rPr>
          <w:szCs w:val="24"/>
        </w:rPr>
      </w:pPr>
      <w:r>
        <w:rPr>
          <w:szCs w:val="24"/>
        </w:rPr>
        <w:t>H</w:t>
      </w:r>
      <w:r w:rsidRPr="00857DC3">
        <w:rPr>
          <w:szCs w:val="24"/>
        </w:rPr>
        <w:t xml:space="preserve">ealth, </w:t>
      </w:r>
      <w:r>
        <w:rPr>
          <w:szCs w:val="24"/>
        </w:rPr>
        <w:t xml:space="preserve">Safety and Hygiene at Work (Unit B3): Alexandra </w:t>
      </w:r>
      <w:proofErr w:type="spellStart"/>
      <w:r>
        <w:rPr>
          <w:szCs w:val="24"/>
        </w:rPr>
        <w:t>Eftimie</w:t>
      </w:r>
      <w:proofErr w:type="spellEnd"/>
    </w:p>
    <w:p w:rsidR="00900B7B" w:rsidRPr="00857DC3" w:rsidRDefault="00900B7B" w:rsidP="00900B7B"/>
    <w:p w:rsidR="00900B7B" w:rsidRPr="00740425" w:rsidRDefault="00900B7B" w:rsidP="00740425">
      <w:pPr>
        <w:autoSpaceDE w:val="0"/>
        <w:autoSpaceDN w:val="0"/>
        <w:adjustRightInd w:val="0"/>
        <w:spacing w:before="100" w:beforeAutospacing="1" w:after="0" w:afterAutospacing="1"/>
        <w:rPr>
          <w:rFonts w:eastAsiaTheme="minorHAnsi"/>
          <w:b/>
          <w:bCs/>
          <w:szCs w:val="24"/>
        </w:rPr>
      </w:pPr>
    </w:p>
    <w:sectPr w:rsidR="00900B7B" w:rsidRPr="0074042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650" w:rsidRDefault="00390650" w:rsidP="00390650">
      <w:pPr>
        <w:spacing w:after="0"/>
      </w:pPr>
      <w:r>
        <w:separator/>
      </w:r>
    </w:p>
  </w:endnote>
  <w:endnote w:type="continuationSeparator" w:id="0">
    <w:p w:rsidR="00390650" w:rsidRDefault="00390650" w:rsidP="003906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107410"/>
      <w:docPartObj>
        <w:docPartGallery w:val="Page Numbers (Bottom of Page)"/>
        <w:docPartUnique/>
      </w:docPartObj>
    </w:sdtPr>
    <w:sdtEndPr>
      <w:rPr>
        <w:noProof/>
      </w:rPr>
    </w:sdtEndPr>
    <w:sdtContent>
      <w:p w:rsidR="00390650" w:rsidRDefault="00390650">
        <w:pPr>
          <w:pStyle w:val="Voettekst"/>
          <w:jc w:val="right"/>
        </w:pPr>
        <w:r>
          <w:fldChar w:fldCharType="begin"/>
        </w:r>
        <w:r>
          <w:instrText xml:space="preserve"> PAGE   \* MERGEFORMAT </w:instrText>
        </w:r>
        <w:r>
          <w:fldChar w:fldCharType="separate"/>
        </w:r>
        <w:r w:rsidR="00C12774">
          <w:rPr>
            <w:noProof/>
          </w:rPr>
          <w:t>1</w:t>
        </w:r>
        <w:r>
          <w:rPr>
            <w:noProof/>
          </w:rPr>
          <w:fldChar w:fldCharType="end"/>
        </w:r>
      </w:p>
    </w:sdtContent>
  </w:sdt>
  <w:p w:rsidR="00390650" w:rsidRDefault="0039065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650" w:rsidRDefault="00390650" w:rsidP="00390650">
      <w:pPr>
        <w:spacing w:after="0"/>
      </w:pPr>
      <w:r>
        <w:separator/>
      </w:r>
    </w:p>
  </w:footnote>
  <w:footnote w:type="continuationSeparator" w:id="0">
    <w:p w:rsidR="00390650" w:rsidRDefault="00390650" w:rsidP="00390650">
      <w:pPr>
        <w:spacing w:after="0"/>
      </w:pPr>
      <w:r>
        <w:continuationSeparator/>
      </w:r>
    </w:p>
  </w:footnote>
  <w:footnote w:id="1">
    <w:p w:rsidR="00326D26" w:rsidRPr="00326D26" w:rsidRDefault="00326D26">
      <w:pPr>
        <w:pStyle w:val="Voetnoottekst"/>
        <w:rPr>
          <w:lang w:val="es-ES_tradnl"/>
        </w:rPr>
      </w:pPr>
      <w:r>
        <w:rPr>
          <w:rStyle w:val="Voetnootmarkering"/>
        </w:rPr>
        <w:footnoteRef/>
      </w:r>
      <w:r>
        <w:t xml:space="preserve"> </w:t>
      </w:r>
      <w:hyperlink r:id="rId1" w:history="1">
        <w:r w:rsidRPr="00730739">
          <w:rPr>
            <w:rStyle w:val="Hyperlink"/>
          </w:rPr>
          <w:t>http://ec.europa.eu/social/main.jsp?langId=en&amp;catId=329&amp;eventsId=1028&amp;furtherEvents=yes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774" w:rsidRPr="00C12774" w:rsidRDefault="00C12774">
    <w:pPr>
      <w:pStyle w:val="Koptekst"/>
      <w:rPr>
        <w:rFonts w:ascii="Arial" w:hAnsi="Arial" w:cs="Arial"/>
        <w:b/>
        <w:sz w:val="22"/>
      </w:rPr>
    </w:pPr>
    <w:r>
      <w:tab/>
    </w:r>
    <w:r>
      <w:tab/>
    </w:r>
    <w:r w:rsidRPr="00C12774">
      <w:rPr>
        <w:rFonts w:ascii="Arial" w:hAnsi="Arial" w:cs="Arial"/>
        <w:b/>
        <w:sz w:val="22"/>
      </w:rPr>
      <w:t xml:space="preserve">Item 13 General Assembly </w:t>
    </w:r>
  </w:p>
  <w:p w:rsidR="00C12774" w:rsidRPr="00C12774" w:rsidRDefault="00C12774">
    <w:pPr>
      <w:pStyle w:val="Koptekst"/>
      <w:rPr>
        <w:rFonts w:ascii="Arial" w:hAnsi="Arial" w:cs="Arial"/>
        <w:b/>
        <w:sz w:val="22"/>
      </w:rPr>
    </w:pPr>
    <w:r w:rsidRPr="00C12774">
      <w:rPr>
        <w:rFonts w:ascii="Arial" w:hAnsi="Arial" w:cs="Arial"/>
        <w:b/>
        <w:sz w:val="22"/>
      </w:rPr>
      <w:tab/>
    </w:r>
    <w:r w:rsidRPr="00C12774">
      <w:rPr>
        <w:rFonts w:ascii="Arial" w:hAnsi="Arial" w:cs="Arial"/>
        <w:b/>
        <w:sz w:val="22"/>
      </w:rPr>
      <w:tab/>
      <w:t>Coiffure EU 23 June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F6820"/>
    <w:multiLevelType w:val="hybridMultilevel"/>
    <w:tmpl w:val="988A5FE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672"/>
    <w:rsid w:val="00025EBF"/>
    <w:rsid w:val="00124E5D"/>
    <w:rsid w:val="001E50DE"/>
    <w:rsid w:val="00235204"/>
    <w:rsid w:val="002F7FCF"/>
    <w:rsid w:val="003137F8"/>
    <w:rsid w:val="00325DDA"/>
    <w:rsid w:val="00326D26"/>
    <w:rsid w:val="00390650"/>
    <w:rsid w:val="004C22D8"/>
    <w:rsid w:val="00540345"/>
    <w:rsid w:val="00585B7F"/>
    <w:rsid w:val="005B0BC9"/>
    <w:rsid w:val="005F6672"/>
    <w:rsid w:val="0061201B"/>
    <w:rsid w:val="0065393A"/>
    <w:rsid w:val="00661B8C"/>
    <w:rsid w:val="00670A1C"/>
    <w:rsid w:val="007308E4"/>
    <w:rsid w:val="00740425"/>
    <w:rsid w:val="007F3B08"/>
    <w:rsid w:val="00893B1E"/>
    <w:rsid w:val="008E370D"/>
    <w:rsid w:val="00900B7B"/>
    <w:rsid w:val="009813F9"/>
    <w:rsid w:val="00A96A69"/>
    <w:rsid w:val="00AA7F24"/>
    <w:rsid w:val="00B15CC1"/>
    <w:rsid w:val="00B20743"/>
    <w:rsid w:val="00B30239"/>
    <w:rsid w:val="00B43747"/>
    <w:rsid w:val="00B845E0"/>
    <w:rsid w:val="00B94147"/>
    <w:rsid w:val="00BD72AB"/>
    <w:rsid w:val="00C12774"/>
    <w:rsid w:val="00C31EC6"/>
    <w:rsid w:val="00C427FE"/>
    <w:rsid w:val="00C72491"/>
    <w:rsid w:val="00D1134B"/>
    <w:rsid w:val="00D23025"/>
    <w:rsid w:val="00D26752"/>
    <w:rsid w:val="00D90CE2"/>
    <w:rsid w:val="00D95553"/>
    <w:rsid w:val="00DE01EE"/>
    <w:rsid w:val="00E65B27"/>
    <w:rsid w:val="00ED0BA3"/>
    <w:rsid w:val="00F16C82"/>
    <w:rsid w:val="00F36423"/>
    <w:rsid w:val="00FA7508"/>
    <w:rsid w:val="00FC04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308E4"/>
    <w:pPr>
      <w:spacing w:after="240" w:line="240" w:lineRule="auto"/>
      <w:jc w:val="both"/>
    </w:pPr>
    <w:rPr>
      <w:rFonts w:ascii="Times New Roman" w:eastAsia="Times New Roman" w:hAnsi="Times New Roman" w:cs="Times New Roman"/>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Com">
    <w:name w:val="Z_Com"/>
    <w:basedOn w:val="Standaard"/>
    <w:next w:val="ZDGName"/>
    <w:uiPriority w:val="99"/>
    <w:rsid w:val="007308E4"/>
    <w:pPr>
      <w:widowControl w:val="0"/>
      <w:autoSpaceDE w:val="0"/>
      <w:autoSpaceDN w:val="0"/>
      <w:spacing w:after="0"/>
      <w:ind w:right="85"/>
    </w:pPr>
    <w:rPr>
      <w:rFonts w:ascii="Arial" w:hAnsi="Arial" w:cs="Arial"/>
      <w:szCs w:val="24"/>
      <w:lang w:eastAsia="en-GB"/>
    </w:rPr>
  </w:style>
  <w:style w:type="paragraph" w:customStyle="1" w:styleId="ZDGName">
    <w:name w:val="Z_DGName"/>
    <w:basedOn w:val="Standaard"/>
    <w:uiPriority w:val="99"/>
    <w:rsid w:val="007308E4"/>
    <w:pPr>
      <w:widowControl w:val="0"/>
      <w:autoSpaceDE w:val="0"/>
      <w:autoSpaceDN w:val="0"/>
      <w:spacing w:after="0"/>
      <w:ind w:right="85"/>
      <w:jc w:val="left"/>
    </w:pPr>
    <w:rPr>
      <w:rFonts w:ascii="Arial" w:hAnsi="Arial" w:cs="Arial"/>
      <w:sz w:val="16"/>
      <w:szCs w:val="16"/>
      <w:lang w:eastAsia="en-GB"/>
    </w:rPr>
  </w:style>
  <w:style w:type="paragraph" w:styleId="Ballontekst">
    <w:name w:val="Balloon Text"/>
    <w:basedOn w:val="Standaard"/>
    <w:link w:val="BallontekstChar"/>
    <w:uiPriority w:val="99"/>
    <w:semiHidden/>
    <w:unhideWhenUsed/>
    <w:rsid w:val="007308E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308E4"/>
    <w:rPr>
      <w:rFonts w:ascii="Tahoma" w:eastAsia="Times New Roman" w:hAnsi="Tahoma" w:cs="Tahoma"/>
      <w:sz w:val="16"/>
      <w:szCs w:val="16"/>
    </w:rPr>
  </w:style>
  <w:style w:type="paragraph" w:styleId="Lijstalinea">
    <w:name w:val="List Paragraph"/>
    <w:basedOn w:val="Standaard"/>
    <w:uiPriority w:val="34"/>
    <w:qFormat/>
    <w:rsid w:val="007308E4"/>
    <w:pPr>
      <w:ind w:left="720"/>
      <w:contextualSpacing/>
    </w:pPr>
  </w:style>
  <w:style w:type="paragraph" w:styleId="Koptekst">
    <w:name w:val="header"/>
    <w:basedOn w:val="Standaard"/>
    <w:link w:val="KoptekstChar"/>
    <w:uiPriority w:val="99"/>
    <w:unhideWhenUsed/>
    <w:rsid w:val="00390650"/>
    <w:pPr>
      <w:tabs>
        <w:tab w:val="center" w:pos="4536"/>
        <w:tab w:val="right" w:pos="9072"/>
      </w:tabs>
      <w:spacing w:after="0"/>
    </w:pPr>
  </w:style>
  <w:style w:type="character" w:customStyle="1" w:styleId="KoptekstChar">
    <w:name w:val="Koptekst Char"/>
    <w:basedOn w:val="Standaardalinea-lettertype"/>
    <w:link w:val="Koptekst"/>
    <w:uiPriority w:val="99"/>
    <w:rsid w:val="00390650"/>
    <w:rPr>
      <w:rFonts w:ascii="Times New Roman" w:eastAsia="Times New Roman" w:hAnsi="Times New Roman" w:cs="Times New Roman"/>
      <w:sz w:val="24"/>
      <w:szCs w:val="20"/>
    </w:rPr>
  </w:style>
  <w:style w:type="paragraph" w:styleId="Voettekst">
    <w:name w:val="footer"/>
    <w:basedOn w:val="Standaard"/>
    <w:link w:val="VoettekstChar"/>
    <w:uiPriority w:val="99"/>
    <w:unhideWhenUsed/>
    <w:rsid w:val="00390650"/>
    <w:pPr>
      <w:tabs>
        <w:tab w:val="center" w:pos="4536"/>
        <w:tab w:val="right" w:pos="9072"/>
      </w:tabs>
      <w:spacing w:after="0"/>
    </w:pPr>
  </w:style>
  <w:style w:type="character" w:customStyle="1" w:styleId="VoettekstChar">
    <w:name w:val="Voettekst Char"/>
    <w:basedOn w:val="Standaardalinea-lettertype"/>
    <w:link w:val="Voettekst"/>
    <w:uiPriority w:val="99"/>
    <w:rsid w:val="00390650"/>
    <w:rPr>
      <w:rFonts w:ascii="Times New Roman" w:eastAsia="Times New Roman" w:hAnsi="Times New Roman" w:cs="Times New Roman"/>
      <w:sz w:val="24"/>
      <w:szCs w:val="20"/>
    </w:rPr>
  </w:style>
  <w:style w:type="paragraph" w:styleId="Voetnoottekst">
    <w:name w:val="footnote text"/>
    <w:basedOn w:val="Standaard"/>
    <w:link w:val="VoetnoottekstChar"/>
    <w:uiPriority w:val="99"/>
    <w:semiHidden/>
    <w:unhideWhenUsed/>
    <w:rsid w:val="00326D26"/>
    <w:pPr>
      <w:spacing w:after="0"/>
    </w:pPr>
    <w:rPr>
      <w:sz w:val="20"/>
    </w:rPr>
  </w:style>
  <w:style w:type="character" w:customStyle="1" w:styleId="VoetnoottekstChar">
    <w:name w:val="Voetnoottekst Char"/>
    <w:basedOn w:val="Standaardalinea-lettertype"/>
    <w:link w:val="Voetnoottekst"/>
    <w:uiPriority w:val="99"/>
    <w:semiHidden/>
    <w:rsid w:val="00326D26"/>
    <w:rPr>
      <w:rFonts w:ascii="Times New Roman" w:eastAsia="Times New Roman" w:hAnsi="Times New Roman" w:cs="Times New Roman"/>
      <w:sz w:val="20"/>
      <w:szCs w:val="20"/>
    </w:rPr>
  </w:style>
  <w:style w:type="character" w:styleId="Voetnootmarkering">
    <w:name w:val="footnote reference"/>
    <w:basedOn w:val="Standaardalinea-lettertype"/>
    <w:uiPriority w:val="99"/>
    <w:semiHidden/>
    <w:unhideWhenUsed/>
    <w:rsid w:val="00326D26"/>
    <w:rPr>
      <w:vertAlign w:val="superscript"/>
    </w:rPr>
  </w:style>
  <w:style w:type="character" w:styleId="Hyperlink">
    <w:name w:val="Hyperlink"/>
    <w:basedOn w:val="Standaardalinea-lettertype"/>
    <w:uiPriority w:val="99"/>
    <w:unhideWhenUsed/>
    <w:rsid w:val="00326D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308E4"/>
    <w:pPr>
      <w:spacing w:after="240" w:line="240" w:lineRule="auto"/>
      <w:jc w:val="both"/>
    </w:pPr>
    <w:rPr>
      <w:rFonts w:ascii="Times New Roman" w:eastAsia="Times New Roman" w:hAnsi="Times New Roman" w:cs="Times New Roman"/>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Com">
    <w:name w:val="Z_Com"/>
    <w:basedOn w:val="Standaard"/>
    <w:next w:val="ZDGName"/>
    <w:uiPriority w:val="99"/>
    <w:rsid w:val="007308E4"/>
    <w:pPr>
      <w:widowControl w:val="0"/>
      <w:autoSpaceDE w:val="0"/>
      <w:autoSpaceDN w:val="0"/>
      <w:spacing w:after="0"/>
      <w:ind w:right="85"/>
    </w:pPr>
    <w:rPr>
      <w:rFonts w:ascii="Arial" w:hAnsi="Arial" w:cs="Arial"/>
      <w:szCs w:val="24"/>
      <w:lang w:eastAsia="en-GB"/>
    </w:rPr>
  </w:style>
  <w:style w:type="paragraph" w:customStyle="1" w:styleId="ZDGName">
    <w:name w:val="Z_DGName"/>
    <w:basedOn w:val="Standaard"/>
    <w:uiPriority w:val="99"/>
    <w:rsid w:val="007308E4"/>
    <w:pPr>
      <w:widowControl w:val="0"/>
      <w:autoSpaceDE w:val="0"/>
      <w:autoSpaceDN w:val="0"/>
      <w:spacing w:after="0"/>
      <w:ind w:right="85"/>
      <w:jc w:val="left"/>
    </w:pPr>
    <w:rPr>
      <w:rFonts w:ascii="Arial" w:hAnsi="Arial" w:cs="Arial"/>
      <w:sz w:val="16"/>
      <w:szCs w:val="16"/>
      <w:lang w:eastAsia="en-GB"/>
    </w:rPr>
  </w:style>
  <w:style w:type="paragraph" w:styleId="Ballontekst">
    <w:name w:val="Balloon Text"/>
    <w:basedOn w:val="Standaard"/>
    <w:link w:val="BallontekstChar"/>
    <w:uiPriority w:val="99"/>
    <w:semiHidden/>
    <w:unhideWhenUsed/>
    <w:rsid w:val="007308E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308E4"/>
    <w:rPr>
      <w:rFonts w:ascii="Tahoma" w:eastAsia="Times New Roman" w:hAnsi="Tahoma" w:cs="Tahoma"/>
      <w:sz w:val="16"/>
      <w:szCs w:val="16"/>
    </w:rPr>
  </w:style>
  <w:style w:type="paragraph" w:styleId="Lijstalinea">
    <w:name w:val="List Paragraph"/>
    <w:basedOn w:val="Standaard"/>
    <w:uiPriority w:val="34"/>
    <w:qFormat/>
    <w:rsid w:val="007308E4"/>
    <w:pPr>
      <w:ind w:left="720"/>
      <w:contextualSpacing/>
    </w:pPr>
  </w:style>
  <w:style w:type="paragraph" w:styleId="Koptekst">
    <w:name w:val="header"/>
    <w:basedOn w:val="Standaard"/>
    <w:link w:val="KoptekstChar"/>
    <w:uiPriority w:val="99"/>
    <w:unhideWhenUsed/>
    <w:rsid w:val="00390650"/>
    <w:pPr>
      <w:tabs>
        <w:tab w:val="center" w:pos="4536"/>
        <w:tab w:val="right" w:pos="9072"/>
      </w:tabs>
      <w:spacing w:after="0"/>
    </w:pPr>
  </w:style>
  <w:style w:type="character" w:customStyle="1" w:styleId="KoptekstChar">
    <w:name w:val="Koptekst Char"/>
    <w:basedOn w:val="Standaardalinea-lettertype"/>
    <w:link w:val="Koptekst"/>
    <w:uiPriority w:val="99"/>
    <w:rsid w:val="00390650"/>
    <w:rPr>
      <w:rFonts w:ascii="Times New Roman" w:eastAsia="Times New Roman" w:hAnsi="Times New Roman" w:cs="Times New Roman"/>
      <w:sz w:val="24"/>
      <w:szCs w:val="20"/>
    </w:rPr>
  </w:style>
  <w:style w:type="paragraph" w:styleId="Voettekst">
    <w:name w:val="footer"/>
    <w:basedOn w:val="Standaard"/>
    <w:link w:val="VoettekstChar"/>
    <w:uiPriority w:val="99"/>
    <w:unhideWhenUsed/>
    <w:rsid w:val="00390650"/>
    <w:pPr>
      <w:tabs>
        <w:tab w:val="center" w:pos="4536"/>
        <w:tab w:val="right" w:pos="9072"/>
      </w:tabs>
      <w:spacing w:after="0"/>
    </w:pPr>
  </w:style>
  <w:style w:type="character" w:customStyle="1" w:styleId="VoettekstChar">
    <w:name w:val="Voettekst Char"/>
    <w:basedOn w:val="Standaardalinea-lettertype"/>
    <w:link w:val="Voettekst"/>
    <w:uiPriority w:val="99"/>
    <w:rsid w:val="00390650"/>
    <w:rPr>
      <w:rFonts w:ascii="Times New Roman" w:eastAsia="Times New Roman" w:hAnsi="Times New Roman" w:cs="Times New Roman"/>
      <w:sz w:val="24"/>
      <w:szCs w:val="20"/>
    </w:rPr>
  </w:style>
  <w:style w:type="paragraph" w:styleId="Voetnoottekst">
    <w:name w:val="footnote text"/>
    <w:basedOn w:val="Standaard"/>
    <w:link w:val="VoetnoottekstChar"/>
    <w:uiPriority w:val="99"/>
    <w:semiHidden/>
    <w:unhideWhenUsed/>
    <w:rsid w:val="00326D26"/>
    <w:pPr>
      <w:spacing w:after="0"/>
    </w:pPr>
    <w:rPr>
      <w:sz w:val="20"/>
    </w:rPr>
  </w:style>
  <w:style w:type="character" w:customStyle="1" w:styleId="VoetnoottekstChar">
    <w:name w:val="Voetnoottekst Char"/>
    <w:basedOn w:val="Standaardalinea-lettertype"/>
    <w:link w:val="Voetnoottekst"/>
    <w:uiPriority w:val="99"/>
    <w:semiHidden/>
    <w:rsid w:val="00326D26"/>
    <w:rPr>
      <w:rFonts w:ascii="Times New Roman" w:eastAsia="Times New Roman" w:hAnsi="Times New Roman" w:cs="Times New Roman"/>
      <w:sz w:val="20"/>
      <w:szCs w:val="20"/>
    </w:rPr>
  </w:style>
  <w:style w:type="character" w:styleId="Voetnootmarkering">
    <w:name w:val="footnote reference"/>
    <w:basedOn w:val="Standaardalinea-lettertype"/>
    <w:uiPriority w:val="99"/>
    <w:semiHidden/>
    <w:unhideWhenUsed/>
    <w:rsid w:val="00326D26"/>
    <w:rPr>
      <w:vertAlign w:val="superscript"/>
    </w:rPr>
  </w:style>
  <w:style w:type="character" w:styleId="Hyperlink">
    <w:name w:val="Hyperlink"/>
    <w:basedOn w:val="Standaardalinea-lettertype"/>
    <w:uiPriority w:val="99"/>
    <w:unhideWhenUsed/>
    <w:rsid w:val="00326D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langId=en&amp;catId=329&amp;eventsId=1028&amp;furtherEvents=y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70638-EF30-4B31-AE76-0E075DDE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CBE4FD14.dotm</Template>
  <TotalTime>18</TotalTime>
  <Pages>5</Pages>
  <Words>1575</Words>
  <Characters>8667</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BANDASZ Krzysztof (EMPL-EXT)</dc:creator>
  <cp:lastModifiedBy>Miranda Bakker</cp:lastModifiedBy>
  <cp:revision>3</cp:revision>
  <cp:lastPrinted>2015-06-15T18:07:00Z</cp:lastPrinted>
  <dcterms:created xsi:type="dcterms:W3CDTF">2015-06-15T17:51:00Z</dcterms:created>
  <dcterms:modified xsi:type="dcterms:W3CDTF">2015-06-15T18:10:00Z</dcterms:modified>
</cp:coreProperties>
</file>